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8625" w:type="dxa"/>
        <w:tblInd w:w="-285" w:type="dxa"/>
        <w:tblLayout w:type="fixed"/>
        <w:tblLook w:val="0000" w:firstRow="0" w:lastRow="0" w:firstColumn="0" w:lastColumn="0" w:noHBand="0" w:noVBand="0"/>
      </w:tblPr>
      <w:tblGrid>
        <w:gridCol w:w="1539"/>
        <w:gridCol w:w="7086"/>
      </w:tblGrid>
      <w:tr w:rsidR="00807242">
        <w:trPr>
          <w:trHeight w:val="142"/>
        </w:trPr>
        <w:tc>
          <w:tcPr>
            <w:tcW w:w="1539" w:type="dxa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114300" distR="114300">
                  <wp:extent cx="904875" cy="694690"/>
                  <wp:effectExtent l="0" t="0" r="0" b="0"/>
                  <wp:docPr id="1027" name="image1.png" descr="LogoASSB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ASSB2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94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РЕПУБЛИКА СРБИЈА</w:t>
            </w:r>
          </w:p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АКАДЕМИЈА СТРУКОВНИХ СТУДИЈА БЕОГРАД</w:t>
            </w:r>
          </w:p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Београд, Цара Душана 254</w:t>
            </w:r>
          </w:p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Матични број: 17922726, ПИБ: 111762895</w:t>
            </w:r>
          </w:p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Тел. +381 11 2618-120, +381 11 2618-024</w:t>
            </w:r>
          </w:p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  <w:hyperlink r:id="rId7">
              <w:r>
                <w:rPr>
                  <w:color w:val="0000FF"/>
                  <w:u w:val="single"/>
                </w:rPr>
                <w:t>info@assb.edu.rs</w:t>
              </w:r>
            </w:hyperlink>
            <w:r>
              <w:rPr>
                <w:color w:val="000000"/>
              </w:rPr>
              <w:t xml:space="preserve">   www assb.edu.rs</w:t>
            </w:r>
          </w:p>
        </w:tc>
      </w:tr>
    </w:tbl>
    <w:p w:rsidR="00807242" w:rsidRPr="00CE6486" w:rsidRDefault="00CE64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highlight w:val="yellow"/>
          <w:lang w:val="sr-Cyrl-RS"/>
        </w:rPr>
      </w:pPr>
      <w:bookmarkStart w:id="0" w:name="_heading=h.9ci685oexyfv" w:colFirst="0" w:colLast="0"/>
      <w:bookmarkEnd w:id="0"/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:  </w:t>
      </w:r>
      <w:r w:rsidR="00BF0ED8">
        <w:rPr>
          <w:lang w:val="sr-Cyrl-RS"/>
        </w:rPr>
        <w:t>08/734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highlight w:val="yellow"/>
        </w:rPr>
      </w:pPr>
      <w:proofErr w:type="spellStart"/>
      <w:r>
        <w:rPr>
          <w:color w:val="000000"/>
        </w:rPr>
        <w:t>Датум</w:t>
      </w:r>
      <w:proofErr w:type="spellEnd"/>
      <w:r>
        <w:rPr>
          <w:color w:val="000000"/>
        </w:rPr>
        <w:t>:</w:t>
      </w:r>
      <w:r w:rsidR="00BF0ED8">
        <w:t xml:space="preserve"> 03.11</w:t>
      </w:r>
      <w:r>
        <w:t xml:space="preserve">. </w:t>
      </w:r>
      <w:r>
        <w:rPr>
          <w:color w:val="000000"/>
        </w:rPr>
        <w:t>2025. године</w:t>
      </w:r>
    </w:p>
    <w:p w:rsidR="00807242" w:rsidRDefault="00807242">
      <w:pPr>
        <w:rPr>
          <w:highlight w:val="yellow"/>
        </w:rPr>
      </w:pPr>
    </w:p>
    <w:p w:rsidR="00807242" w:rsidRDefault="00807242"/>
    <w:p w:rsidR="00807242" w:rsidRDefault="00E81E67">
      <w:pPr>
        <w:jc w:val="center"/>
      </w:pPr>
      <w:r>
        <w:rPr>
          <w:b/>
        </w:rPr>
        <w:t>РЕПУБЛИКА СРБИЈА</w:t>
      </w:r>
    </w:p>
    <w:p w:rsidR="00807242" w:rsidRDefault="00E81E67">
      <w:pPr>
        <w:jc w:val="center"/>
      </w:pPr>
      <w:r>
        <w:rPr>
          <w:b/>
        </w:rPr>
        <w:t>АКАДЕМИЈА СТРУКОВНИХ СТУДИЈА БЕОГРАД</w:t>
      </w:r>
    </w:p>
    <w:p w:rsidR="000B722F" w:rsidRPr="000B722F" w:rsidRDefault="000B722F" w:rsidP="000B722F">
      <w:pPr>
        <w:jc w:val="center"/>
        <w:rPr>
          <w:b/>
          <w:lang w:val="af"/>
        </w:rPr>
      </w:pPr>
      <w:r w:rsidRPr="000B722F">
        <w:rPr>
          <w:b/>
          <w:lang w:val="af"/>
        </w:rPr>
        <w:t xml:space="preserve">Београд, </w:t>
      </w:r>
      <w:r w:rsidRPr="000B722F">
        <w:rPr>
          <w:b/>
          <w:lang w:val="sr-Cyrl-RS"/>
        </w:rPr>
        <w:t>Земун, Цара Душана 254</w:t>
      </w:r>
      <w:r w:rsidRPr="000B722F">
        <w:rPr>
          <w:b/>
          <w:lang w:val="af"/>
        </w:rPr>
        <w:t xml:space="preserve"> </w:t>
      </w:r>
    </w:p>
    <w:p w:rsidR="00807242" w:rsidRDefault="00807242">
      <w:pPr>
        <w:jc w:val="center"/>
      </w:pPr>
    </w:p>
    <w:p w:rsidR="00807242" w:rsidRPr="0074637F" w:rsidRDefault="00E81E67">
      <w:pPr>
        <w:ind w:right="-540" w:firstLine="720"/>
        <w:jc w:val="both"/>
        <w:rPr>
          <w:lang w:val="sr-Cyrl-RS"/>
        </w:rPr>
      </w:pPr>
      <w:r>
        <w:t>На основу члана 59.став 1. тачка 20) Статута Академије струковних студија Београд, Председник Академије струковних студија Београд</w:t>
      </w:r>
      <w:r w:rsidR="0074637F">
        <w:rPr>
          <w:lang w:val="sr-Cyrl-RS"/>
        </w:rPr>
        <w:t xml:space="preserve"> </w:t>
      </w:r>
    </w:p>
    <w:p w:rsidR="00807242" w:rsidRDefault="00807242">
      <w:pPr>
        <w:jc w:val="center"/>
        <w:rPr>
          <w:color w:val="000000"/>
        </w:rPr>
      </w:pPr>
    </w:p>
    <w:p w:rsidR="00807242" w:rsidRDefault="0074637F" w:rsidP="0074637F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расписује </w:t>
      </w:r>
    </w:p>
    <w:p w:rsidR="0074637F" w:rsidRPr="0074637F" w:rsidRDefault="0074637F" w:rsidP="0074637F">
      <w:pPr>
        <w:jc w:val="center"/>
        <w:rPr>
          <w:b/>
          <w:lang w:val="sr-Cyrl-RS"/>
        </w:rPr>
      </w:pPr>
    </w:p>
    <w:p w:rsidR="00807242" w:rsidRDefault="00E81E6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О Н К У Р С</w:t>
      </w:r>
    </w:p>
    <w:p w:rsidR="0074637F" w:rsidRDefault="00E81E67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ЗА УПИС СТУДЕНАТА НА MACTEP CTPУKOBHE СТУДИЈЕ  ЗА ШКОЛСКУ 2025/2026. ГОДИН</w:t>
      </w:r>
      <w:r w:rsidR="0074637F">
        <w:rPr>
          <w:b/>
          <w:sz w:val="28"/>
          <w:szCs w:val="28"/>
          <w:lang w:val="sr-Cyrl-RS"/>
        </w:rPr>
        <w:t>Е</w:t>
      </w:r>
    </w:p>
    <w:p w:rsidR="00807242" w:rsidRPr="0074637F" w:rsidRDefault="00E81E67">
      <w:pPr>
        <w:jc w:val="center"/>
        <w:rPr>
          <w:color w:val="0000FF"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 </w:t>
      </w:r>
      <w:r w:rsidR="0074637F">
        <w:rPr>
          <w:b/>
          <w:sz w:val="28"/>
          <w:szCs w:val="28"/>
          <w:lang w:val="sr-Cyrl-RS"/>
        </w:rPr>
        <w:t xml:space="preserve">У </w:t>
      </w:r>
      <w:r w:rsidR="000B722F">
        <w:rPr>
          <w:b/>
          <w:sz w:val="28"/>
          <w:szCs w:val="28"/>
          <w:lang w:val="sr-Cyrl-RS"/>
        </w:rPr>
        <w:t>ЧЕТВРТОМ</w:t>
      </w:r>
      <w:r>
        <w:rPr>
          <w:b/>
          <w:sz w:val="28"/>
          <w:szCs w:val="28"/>
        </w:rPr>
        <w:t xml:space="preserve"> УПИСНОМ РОКУ</w:t>
      </w:r>
    </w:p>
    <w:p w:rsidR="00807242" w:rsidRDefault="00807242">
      <w:pPr>
        <w:jc w:val="center"/>
        <w:rPr>
          <w:sz w:val="28"/>
          <w:szCs w:val="28"/>
        </w:rPr>
      </w:pPr>
    </w:p>
    <w:p w:rsidR="00807242" w:rsidRDefault="00E81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ОДСЕК ВИСОКА ЗДРАВСТВЕНА ШКОЛА</w:t>
      </w:r>
    </w:p>
    <w:p w:rsidR="00807242" w:rsidRDefault="00E81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Београд, Земун Цара Душана 254</w:t>
      </w:r>
    </w:p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На основу дозволе за рад Академије струковних студија Београд, број 612-00-01656/2019-06 од 14.10.2019. године, Одсек Висока здравствена школа расписује Конкурс за упис студената на Мастер струковне студије у трајању од две (2) године (120 ЕСПБ), за школску </w:t>
      </w:r>
      <w:r>
        <w:t>2025/2026. годину:</w:t>
      </w:r>
    </w:p>
    <w:p w:rsidR="00807242" w:rsidRDefault="00E81E67">
      <w:pPr>
        <w:spacing w:before="540"/>
        <w:rPr>
          <w:color w:val="000000"/>
        </w:rPr>
      </w:pPr>
      <w:r>
        <w:rPr>
          <w:b/>
          <w:color w:val="000000"/>
        </w:rPr>
        <w:t>Акредитовани број студената по студијским програмима</w:t>
      </w:r>
      <w:r>
        <w:rPr>
          <w:b/>
        </w:rPr>
        <w:t>:</w:t>
      </w:r>
    </w:p>
    <w:tbl>
      <w:tblPr>
        <w:tblStyle w:val="a8"/>
        <w:tblpPr w:leftFromText="180" w:rightFromText="180" w:vertAnchor="text" w:tblpY="1"/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605"/>
        <w:gridCol w:w="915"/>
        <w:gridCol w:w="2370"/>
        <w:gridCol w:w="1620"/>
      </w:tblGrid>
      <w:tr w:rsidR="00807242">
        <w:tc>
          <w:tcPr>
            <w:tcW w:w="5025" w:type="dxa"/>
            <w:gridSpan w:val="2"/>
            <w:shd w:val="clear" w:color="auto" w:fill="C6D9F1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Студијски програми Струковних мастер студија</w:t>
            </w:r>
          </w:p>
        </w:tc>
        <w:tc>
          <w:tcPr>
            <w:tcW w:w="915" w:type="dxa"/>
            <w:shd w:val="clear" w:color="auto" w:fill="C6D9F1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Буџет</w:t>
            </w:r>
          </w:p>
        </w:tc>
        <w:tc>
          <w:tcPr>
            <w:tcW w:w="2370" w:type="dxa"/>
            <w:shd w:val="clear" w:color="auto" w:fill="C6D9F1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Самофинансирајући</w:t>
            </w:r>
          </w:p>
        </w:tc>
        <w:tc>
          <w:tcPr>
            <w:tcW w:w="1620" w:type="dxa"/>
            <w:shd w:val="clear" w:color="auto" w:fill="C6D9F1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укупан </w:t>
            </w:r>
            <w:r>
              <w:rPr>
                <w:color w:val="000000"/>
              </w:rPr>
              <w:br/>
              <w:t xml:space="preserve">број </w:t>
            </w:r>
            <w:r>
              <w:rPr>
                <w:color w:val="000000"/>
              </w:rPr>
              <w:br/>
              <w:t>студената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Струковни Мастер медицинска сестра 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41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41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Модул Клиничка нега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13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Модул Анестезија и реанимација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Модул Инструментирање у операционој сали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9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Модул Јавно здравље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-    Модул Методика наставе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F9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Струковни Мастер санитарно-еколошки инжењер – Санитарно инжењерство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A64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52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A64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Струковни Мастер физиотерапеут – Терапеутска рехабилитација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18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18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Струковни Мастер радни терапеут – Терапеутска рехабилитација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F9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13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F9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Струковни Мастер физиотерапеут – Спортска рехабилитација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807242">
        <w:tc>
          <w:tcPr>
            <w:tcW w:w="5025" w:type="dxa"/>
            <w:gridSpan w:val="2"/>
            <w:shd w:val="clear" w:color="auto" w:fill="C6D9F1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Укупно</w:t>
            </w:r>
          </w:p>
        </w:tc>
        <w:tc>
          <w:tcPr>
            <w:tcW w:w="915" w:type="dxa"/>
            <w:shd w:val="clear" w:color="auto" w:fill="C6D9F1"/>
            <w:vAlign w:val="center"/>
          </w:tcPr>
          <w:p w:rsidR="00807242" w:rsidRDefault="00A64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    </w:t>
            </w:r>
          </w:p>
        </w:tc>
        <w:tc>
          <w:tcPr>
            <w:tcW w:w="2370" w:type="dxa"/>
            <w:shd w:val="clear" w:color="auto" w:fill="C6D9F1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162</w:t>
            </w:r>
          </w:p>
        </w:tc>
        <w:tc>
          <w:tcPr>
            <w:tcW w:w="1620" w:type="dxa"/>
            <w:shd w:val="clear" w:color="auto" w:fill="C6D9F1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162</w:t>
            </w:r>
          </w:p>
        </w:tc>
      </w:tr>
    </w:tbl>
    <w:p w:rsidR="00807242" w:rsidRPr="00A64C83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lang w:val="sr-Cyrl-RS"/>
        </w:rPr>
      </w:pP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b/>
          <w:color w:val="000000"/>
          <w:highlight w:val="yellow"/>
        </w:rPr>
        <w:br/>
      </w:r>
    </w:p>
    <w:tbl>
      <w:tblPr>
        <w:tblStyle w:val="a9"/>
        <w:tblW w:w="9180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07242">
        <w:trPr>
          <w:trHeight w:val="368"/>
        </w:trPr>
        <w:tc>
          <w:tcPr>
            <w:tcW w:w="9180" w:type="dxa"/>
            <w:shd w:val="clear" w:color="auto" w:fill="C6D9F1"/>
          </w:tcPr>
          <w:p w:rsidR="00807242" w:rsidRDefault="00E81E67">
            <w:pPr>
              <w:ind w:hanging="2"/>
            </w:pPr>
            <w:r>
              <w:rPr>
                <w:b/>
              </w:rPr>
              <w:t>УСЛОВИ ЗА ПРИЈАВУ НА КОНКУРС</w:t>
            </w:r>
          </w:p>
        </w:tc>
      </w:tr>
    </w:tbl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kgh2q2blt31c" w:colFirst="0" w:colLast="0"/>
      <w:bookmarkEnd w:id="1"/>
    </w:p>
    <w:p w:rsidR="00807242" w:rsidRDefault="00E81E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spacing w:before="120" w:line="266" w:lineRule="auto"/>
        <w:ind w:right="149" w:hanging="273"/>
        <w:jc w:val="both"/>
        <w:rPr>
          <w:color w:val="000000"/>
        </w:rPr>
      </w:pPr>
      <w:r>
        <w:rPr>
          <w:color w:val="000000"/>
        </w:rPr>
        <w:t>Мастер струковне студије - Струковни Мастер медицинска сестра: одговарајуhе високо образовање од најмање 180 ЕСПБ, завршене основне струковне студије – струковна медицинска сестра, струковна медицинска сестра-бабица и струковна медицинска сестра-васпитач.</w:t>
      </w:r>
    </w:p>
    <w:p w:rsidR="00807242" w:rsidRDefault="00E81E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9"/>
        </w:tabs>
        <w:spacing w:before="120" w:line="268" w:lineRule="auto"/>
        <w:ind w:left="427" w:right="137" w:hanging="274"/>
        <w:jc w:val="both"/>
        <w:rPr>
          <w:color w:val="000000"/>
        </w:rPr>
      </w:pPr>
      <w:r>
        <w:rPr>
          <w:color w:val="000000"/>
        </w:rPr>
        <w:t xml:space="preserve">Мастер струковне студије - Струковни Мастер санитарно-еколошки инжењер: одговарајуhе високо образовање од најмање 180 ЕСПБ, завршене основне струковне студије - струковни санитарно еколошки инжењер или завршене основне струковне студије из сродних области (област биолошких, биотехничких, хемијских, медицинских, фармацеутских, ветеринарских наука, област инжењерство заштите животне средине и заштите на раду и област технолошко инжењерство). </w:t>
      </w:r>
    </w:p>
    <w:p w:rsidR="00807242" w:rsidRDefault="00E81E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9"/>
        </w:tabs>
        <w:spacing w:before="120" w:line="268" w:lineRule="auto"/>
        <w:ind w:left="427" w:right="137" w:hanging="274"/>
        <w:jc w:val="both"/>
        <w:rPr>
          <w:color w:val="000000"/>
        </w:rPr>
      </w:pPr>
      <w:bookmarkStart w:id="2" w:name="_heading=h.vtdc8nd4ftry" w:colFirst="0" w:colLast="0"/>
      <w:bookmarkEnd w:id="2"/>
      <w:r>
        <w:rPr>
          <w:color w:val="000000"/>
        </w:rPr>
        <w:t>Мастер струковне студије - Струковни Mастер физиотерапеут: одговарајуће високо образовање од најмање 180 ЕСПБ, завршене основне струковне студије - струковни физиотерапеут.</w:t>
      </w:r>
    </w:p>
    <w:p w:rsidR="00807242" w:rsidRDefault="00E81E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spacing w:before="120" w:line="268" w:lineRule="auto"/>
        <w:ind w:left="429" w:right="137" w:hanging="276"/>
        <w:jc w:val="both"/>
        <w:rPr>
          <w:color w:val="000000"/>
        </w:rPr>
      </w:pPr>
      <w:r>
        <w:rPr>
          <w:color w:val="000000"/>
        </w:rPr>
        <w:t>Мастер струковне студије - Струковни Mастер радни терапеут: одговарајуhе високо образовање од најмање 180 ЕСПБ, завршене основне струковне студије - струковни радни терапеут.</w:t>
      </w:r>
    </w:p>
    <w:p w:rsidR="00807242" w:rsidRDefault="00807242">
      <w:pPr>
        <w:spacing w:line="264" w:lineRule="auto"/>
        <w:ind w:right="131"/>
        <w:jc w:val="both"/>
      </w:pPr>
    </w:p>
    <w:tbl>
      <w:tblPr>
        <w:tblStyle w:val="aa"/>
        <w:tblW w:w="9180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07242">
        <w:trPr>
          <w:trHeight w:val="368"/>
        </w:trPr>
        <w:tc>
          <w:tcPr>
            <w:tcW w:w="9180" w:type="dxa"/>
            <w:shd w:val="clear" w:color="auto" w:fill="C6D9F1"/>
          </w:tcPr>
          <w:p w:rsidR="00807242" w:rsidRDefault="00E81E67">
            <w:pPr>
              <w:ind w:hanging="2"/>
            </w:pPr>
            <w:r>
              <w:rPr>
                <w:b/>
              </w:rPr>
              <w:t>ОСНОВ ЗА УТВРЂИВАЊЕ РЕДОСЛЕДА КАНДИДАТА</w:t>
            </w:r>
          </w:p>
        </w:tc>
      </w:tr>
    </w:tbl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807242" w:rsidRDefault="00E81E67">
      <w:pPr>
        <w:spacing w:line="264" w:lineRule="auto"/>
        <w:ind w:left="163" w:right="131" w:hanging="8"/>
        <w:jc w:val="both"/>
      </w:pPr>
      <w:bookmarkStart w:id="3" w:name="_heading=h.fyq6rmfy3lhj" w:colFirst="0" w:colLast="0"/>
      <w:bookmarkEnd w:id="3"/>
      <w:r>
        <w:rPr>
          <w:b/>
        </w:rPr>
        <w:t>Рангирање кандидата за упис на мастер струковне студије</w:t>
      </w:r>
      <w:r>
        <w:t xml:space="preserve"> вршиће се у складу са чланом 100. став 15. Закона о високом образовању, и на основу успеха оствареног на основним струковним студијама.</w:t>
      </w:r>
    </w:p>
    <w:p w:rsidR="00807242" w:rsidRDefault="00807242">
      <w:pPr>
        <w:spacing w:line="264" w:lineRule="auto"/>
        <w:ind w:left="163" w:right="131" w:hanging="8"/>
        <w:jc w:val="both"/>
      </w:pPr>
      <w:bookmarkStart w:id="4" w:name="_heading=h.plnqmxdzt2al" w:colFirst="0" w:colLast="0"/>
      <w:bookmarkEnd w:id="4"/>
    </w:p>
    <w:p w:rsidR="00807242" w:rsidRDefault="00807242">
      <w:pPr>
        <w:spacing w:line="264" w:lineRule="auto"/>
        <w:ind w:left="163" w:right="131" w:hanging="8"/>
        <w:jc w:val="both"/>
      </w:pPr>
      <w:bookmarkStart w:id="5" w:name="_heading=h.x3dr3ur16g6m" w:colFirst="0" w:colLast="0"/>
      <w:bookmarkEnd w:id="5"/>
    </w:p>
    <w:p w:rsidR="00807242" w:rsidRDefault="00807242">
      <w:pPr>
        <w:spacing w:line="264" w:lineRule="auto"/>
        <w:ind w:left="163" w:right="131" w:hanging="8"/>
        <w:jc w:val="both"/>
      </w:pPr>
      <w:bookmarkStart w:id="6" w:name="_heading=h.bui5gx8p1btg" w:colFirst="0" w:colLast="0"/>
      <w:bookmarkEnd w:id="6"/>
    </w:p>
    <w:p w:rsidR="00807242" w:rsidRDefault="00807242">
      <w:pPr>
        <w:spacing w:line="264" w:lineRule="auto"/>
        <w:ind w:left="163" w:right="131" w:hanging="8"/>
        <w:jc w:val="both"/>
      </w:pPr>
      <w:bookmarkStart w:id="7" w:name="_heading=h.3wbxp8bct4kd" w:colFirst="0" w:colLast="0"/>
      <w:bookmarkEnd w:id="7"/>
    </w:p>
    <w:p w:rsidR="00807242" w:rsidRDefault="00807242">
      <w:pPr>
        <w:spacing w:line="264" w:lineRule="auto"/>
        <w:ind w:left="163" w:right="131" w:hanging="8"/>
        <w:jc w:val="both"/>
      </w:pPr>
      <w:bookmarkStart w:id="8" w:name="_heading=h.pmyhl54p8twx" w:colFirst="0" w:colLast="0"/>
      <w:bookmarkEnd w:id="8"/>
    </w:p>
    <w:p w:rsidR="00807242" w:rsidRDefault="00807242">
      <w:pPr>
        <w:spacing w:line="264" w:lineRule="auto"/>
        <w:ind w:left="163" w:right="131" w:hanging="8"/>
        <w:jc w:val="both"/>
      </w:pPr>
      <w:bookmarkStart w:id="9" w:name="_heading=h.z6svjiklbzum" w:colFirst="0" w:colLast="0"/>
      <w:bookmarkEnd w:id="9"/>
    </w:p>
    <w:p w:rsidR="00807242" w:rsidRDefault="00807242">
      <w:pPr>
        <w:spacing w:line="264" w:lineRule="auto"/>
        <w:ind w:right="131"/>
        <w:jc w:val="both"/>
      </w:pPr>
      <w:bookmarkStart w:id="10" w:name="_heading=h.j4jw93cg2cv3" w:colFirst="0" w:colLast="0"/>
      <w:bookmarkEnd w:id="10"/>
    </w:p>
    <w:tbl>
      <w:tblPr>
        <w:tblStyle w:val="ab"/>
        <w:tblW w:w="9180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07242">
        <w:trPr>
          <w:trHeight w:val="368"/>
        </w:trPr>
        <w:tc>
          <w:tcPr>
            <w:tcW w:w="9180" w:type="dxa"/>
            <w:shd w:val="clear" w:color="auto" w:fill="C6D9F1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b/>
              </w:rPr>
              <w:t>ДОКУМЕНТА ПОТРЕБНА ЗА ПРИЈАВУ НА КОНКУРС</w:t>
            </w:r>
          </w:p>
        </w:tc>
      </w:tr>
    </w:tbl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344A6" w:rsidRPr="00C344A6" w:rsidRDefault="00C344A6" w:rsidP="00C344A6">
      <w:pPr>
        <w:ind w:right="72"/>
        <w:jc w:val="both"/>
        <w:rPr>
          <w:b/>
          <w:u w:val="single"/>
          <w:lang w:val="sr-Cyrl-RS"/>
        </w:rPr>
      </w:pPr>
      <w:proofErr w:type="spellStart"/>
      <w:r>
        <w:rPr>
          <w:b/>
          <w:u w:val="single"/>
        </w:rPr>
        <w:t>Кандидати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приликом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личне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пријаве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Конкурс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подносе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увид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оригинална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документа</w:t>
      </w:r>
      <w:proofErr w:type="spellEnd"/>
      <w:r>
        <w:rPr>
          <w:b/>
          <w:u w:val="single"/>
        </w:rPr>
        <w:t xml:space="preserve"> и </w:t>
      </w:r>
      <w:proofErr w:type="spellStart"/>
      <w:r>
        <w:rPr>
          <w:b/>
          <w:u w:val="single"/>
        </w:rPr>
        <w:t>предају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фотокопије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докумената</w:t>
      </w:r>
      <w:proofErr w:type="spellEnd"/>
      <w:r>
        <w:rPr>
          <w:b/>
          <w:u w:val="single"/>
          <w:lang w:val="sr-Cyrl-RS"/>
        </w:rPr>
        <w:t>:</w:t>
      </w:r>
    </w:p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07242" w:rsidRDefault="00C344A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20"/>
        <w:rPr>
          <w:color w:val="000000"/>
        </w:rPr>
      </w:pPr>
      <w:r>
        <w:rPr>
          <w:color w:val="000000"/>
        </w:rPr>
        <w:t xml:space="preserve">Пријава на Конкурс </w:t>
      </w:r>
    </w:p>
    <w:p w:rsidR="00807242" w:rsidRDefault="00E81E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20"/>
        <w:jc w:val="both"/>
        <w:rPr>
          <w:color w:val="000000"/>
        </w:rPr>
      </w:pPr>
      <w:r>
        <w:rPr>
          <w:color w:val="000000"/>
        </w:rPr>
        <w:t xml:space="preserve">Фотокопија дипломе о завршеним основним струковним студијама или фотокопија уверења о дипломирању </w:t>
      </w:r>
    </w:p>
    <w:p w:rsidR="00807242" w:rsidRDefault="00E81E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20"/>
        <w:jc w:val="both"/>
        <w:rPr>
          <w:color w:val="000000"/>
        </w:rPr>
      </w:pPr>
      <w:r>
        <w:rPr>
          <w:color w:val="000000"/>
        </w:rPr>
        <w:t xml:space="preserve">Фотокопија извода из матичне књиге рођених </w:t>
      </w:r>
    </w:p>
    <w:p w:rsidR="00C344A6" w:rsidRPr="00C344A6" w:rsidRDefault="00E81E67" w:rsidP="008603E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" w:line="280" w:lineRule="auto"/>
        <w:ind w:right="120"/>
        <w:jc w:val="both"/>
      </w:pPr>
      <w:proofErr w:type="spellStart"/>
      <w:r w:rsidRPr="00C344A6">
        <w:rPr>
          <w:color w:val="000000"/>
        </w:rPr>
        <w:t>Фотокопија</w:t>
      </w:r>
      <w:proofErr w:type="spellEnd"/>
      <w:r w:rsidRPr="00C344A6">
        <w:rPr>
          <w:color w:val="000000"/>
        </w:rPr>
        <w:t xml:space="preserve"> </w:t>
      </w:r>
      <w:proofErr w:type="spellStart"/>
      <w:r w:rsidRPr="00C344A6">
        <w:rPr>
          <w:color w:val="000000"/>
        </w:rPr>
        <w:t>уверења</w:t>
      </w:r>
      <w:proofErr w:type="spellEnd"/>
      <w:r w:rsidRPr="00C344A6">
        <w:rPr>
          <w:color w:val="000000"/>
        </w:rPr>
        <w:t xml:space="preserve"> о </w:t>
      </w:r>
      <w:proofErr w:type="spellStart"/>
      <w:r w:rsidRPr="00C344A6">
        <w:rPr>
          <w:color w:val="000000"/>
        </w:rPr>
        <w:t>држављанству</w:t>
      </w:r>
      <w:proofErr w:type="spellEnd"/>
      <w:r w:rsidR="00C344A6" w:rsidRPr="00C344A6">
        <w:rPr>
          <w:color w:val="000000"/>
          <w:lang w:val="sr-Cyrl-RS"/>
        </w:rPr>
        <w:t xml:space="preserve"> </w:t>
      </w:r>
    </w:p>
    <w:p w:rsidR="00807242" w:rsidRDefault="00C344A6" w:rsidP="008603E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" w:line="280" w:lineRule="auto"/>
        <w:ind w:right="120"/>
        <w:jc w:val="both"/>
      </w:pPr>
      <w:r>
        <w:rPr>
          <w:color w:val="000000"/>
          <w:lang w:val="sr-Cyrl-RS"/>
        </w:rPr>
        <w:t>У</w:t>
      </w:r>
      <w:proofErr w:type="spellStart"/>
      <w:r w:rsidR="00E81E67" w:rsidRPr="00C344A6">
        <w:rPr>
          <w:color w:val="000000"/>
        </w:rPr>
        <w:t>платницу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или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потврду</w:t>
      </w:r>
      <w:proofErr w:type="spellEnd"/>
      <w:r w:rsidR="00E81E67" w:rsidRPr="00C344A6">
        <w:rPr>
          <w:color w:val="000000"/>
        </w:rPr>
        <w:t xml:space="preserve"> о </w:t>
      </w:r>
      <w:proofErr w:type="spellStart"/>
      <w:r w:rsidR="00E81E67" w:rsidRPr="00C344A6">
        <w:rPr>
          <w:color w:val="000000"/>
        </w:rPr>
        <w:t>уплати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на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износ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од</w:t>
      </w:r>
      <w:proofErr w:type="spellEnd"/>
      <w:r w:rsidR="00E81E67" w:rsidRPr="00C344A6">
        <w:rPr>
          <w:color w:val="000000"/>
        </w:rPr>
        <w:t xml:space="preserve">  </w:t>
      </w:r>
      <w:r w:rsidR="00E81E67">
        <w:t>7.000</w:t>
      </w:r>
      <w:r w:rsidR="00E81E67" w:rsidRPr="00C344A6">
        <w:rPr>
          <w:color w:val="000000"/>
        </w:rPr>
        <w:t xml:space="preserve">,00 </w:t>
      </w:r>
      <w:proofErr w:type="spellStart"/>
      <w:r w:rsidR="00E81E67" w:rsidRPr="00C344A6">
        <w:rPr>
          <w:color w:val="000000"/>
        </w:rPr>
        <w:t>динара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на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текући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рачун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Академије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струковних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студија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Београд</w:t>
      </w:r>
      <w:proofErr w:type="spellEnd"/>
      <w:r>
        <w:rPr>
          <w:color w:val="000000"/>
          <w:lang w:val="sr-Cyrl-RS"/>
        </w:rPr>
        <w:t xml:space="preserve"> </w:t>
      </w:r>
      <w:proofErr w:type="spellStart"/>
      <w:r w:rsidR="00E81E67" w:rsidRPr="00C344A6">
        <w:rPr>
          <w:color w:val="000000"/>
        </w:rPr>
        <w:t>на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име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обраде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документације</w:t>
      </w:r>
      <w:proofErr w:type="spellEnd"/>
      <w:r w:rsidR="00E81E67" w:rsidRPr="00C344A6">
        <w:rPr>
          <w:color w:val="000000"/>
        </w:rPr>
        <w:t xml:space="preserve"> и </w:t>
      </w:r>
      <w:proofErr w:type="spellStart"/>
      <w:r w:rsidR="00E81E67" w:rsidRPr="00C344A6">
        <w:rPr>
          <w:color w:val="000000"/>
        </w:rPr>
        <w:t>рангирања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за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упис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на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мастер</w:t>
      </w:r>
      <w:proofErr w:type="spellEnd"/>
      <w:r>
        <w:rPr>
          <w:color w:val="000000"/>
          <w:lang w:val="sr-Cyrl-RS"/>
        </w:rPr>
        <w:t xml:space="preserve"> струковне</w:t>
      </w:r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студије</w:t>
      </w:r>
      <w:proofErr w:type="spellEnd"/>
      <w:r w:rsidR="00E81E67" w:rsidRPr="00C344A6">
        <w:rPr>
          <w:color w:val="000000"/>
        </w:rPr>
        <w:t xml:space="preserve"> 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left="720" w:right="120"/>
        <w:rPr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Прималац: Академија струковних студија Београд, </w:t>
      </w:r>
    </w:p>
    <w:p w:rsidR="00807242" w:rsidRDefault="000B72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left="720" w:right="120"/>
        <w:rPr>
          <w:color w:val="000000"/>
          <w:highlight w:val="white"/>
        </w:rPr>
      </w:pPr>
      <w:proofErr w:type="spellStart"/>
      <w:r w:rsidRPr="000B722F">
        <w:rPr>
          <w:b/>
        </w:rPr>
        <w:t>Београд</w:t>
      </w:r>
      <w:proofErr w:type="spellEnd"/>
      <w:r w:rsidRPr="000B722F">
        <w:rPr>
          <w:b/>
        </w:rPr>
        <w:t xml:space="preserve">, </w:t>
      </w:r>
      <w:proofErr w:type="spellStart"/>
      <w:r w:rsidRPr="000B722F">
        <w:rPr>
          <w:b/>
        </w:rPr>
        <w:t>Земун</w:t>
      </w:r>
      <w:proofErr w:type="spellEnd"/>
      <w:r w:rsidRPr="000B722F">
        <w:rPr>
          <w:b/>
        </w:rPr>
        <w:t xml:space="preserve">, </w:t>
      </w:r>
      <w:proofErr w:type="spellStart"/>
      <w:r w:rsidRPr="000B722F">
        <w:rPr>
          <w:b/>
        </w:rPr>
        <w:t>Цара</w:t>
      </w:r>
      <w:proofErr w:type="spellEnd"/>
      <w:r w:rsidRPr="000B722F">
        <w:rPr>
          <w:b/>
        </w:rPr>
        <w:t xml:space="preserve"> </w:t>
      </w:r>
      <w:proofErr w:type="spellStart"/>
      <w:r w:rsidRPr="000B722F">
        <w:rPr>
          <w:b/>
        </w:rPr>
        <w:t>Душана</w:t>
      </w:r>
      <w:proofErr w:type="spellEnd"/>
      <w:r w:rsidRPr="000B722F">
        <w:rPr>
          <w:b/>
        </w:rPr>
        <w:t xml:space="preserve"> 254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left="720" w:right="120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Жиро рачун школе 840-2115666-34, са позивом на број S56  </w:t>
      </w:r>
    </w:p>
    <w:p w:rsidR="00807242" w:rsidRDefault="00807242">
      <w:pPr>
        <w:ind w:right="72"/>
        <w:jc w:val="both"/>
        <w:rPr>
          <w:b/>
        </w:rPr>
      </w:pP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80" w:lineRule="auto"/>
        <w:ind w:left="133" w:right="120"/>
        <w:jc w:val="both"/>
        <w:rPr>
          <w:color w:val="000000"/>
        </w:rPr>
      </w:pPr>
      <w:r>
        <w:rPr>
          <w:b/>
          <w:color w:val="000000"/>
        </w:rPr>
        <w:t>*</w:t>
      </w:r>
      <w:proofErr w:type="spellStart"/>
      <w:r>
        <w:rPr>
          <w:b/>
          <w:color w:val="000000"/>
        </w:rPr>
        <w:t>Студенти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дипломирали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Закону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вишој</w:t>
      </w:r>
      <w:proofErr w:type="spellEnd"/>
      <w:r>
        <w:rPr>
          <w:b/>
          <w:color w:val="000000"/>
        </w:rPr>
        <w:t xml:space="preserve"> школи</w:t>
      </w:r>
      <w:r>
        <w:rPr>
          <w:color w:val="000000"/>
        </w:rPr>
        <w:t xml:space="preserve"> достављају поред фотокопије дипломе (или уверења о дипломирању) и</w:t>
      </w:r>
      <w:r>
        <w:t xml:space="preserve"> </w:t>
      </w:r>
      <w:r>
        <w:rPr>
          <w:color w:val="000000"/>
        </w:rPr>
        <w:t>фотокoпију потврде о изједначавању стручног назива.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left="138" w:right="120" w:hanging="5"/>
        <w:jc w:val="both"/>
        <w:rPr>
          <w:color w:val="000000"/>
        </w:rPr>
      </w:pPr>
      <w:r>
        <w:rPr>
          <w:b/>
          <w:color w:val="000000"/>
        </w:rPr>
        <w:t xml:space="preserve">За добијање потврде о изједначавању стручног </w:t>
      </w:r>
      <w:r>
        <w:rPr>
          <w:b/>
        </w:rPr>
        <w:t xml:space="preserve">назива за кандидате који су диплому више школе стекли у Академији струковних студија Београд или њеним правним претходницима, </w:t>
      </w:r>
      <w:r>
        <w:rPr>
          <w:b/>
          <w:color w:val="000000"/>
        </w:rPr>
        <w:t xml:space="preserve">потребно је доставити </w:t>
      </w:r>
    </w:p>
    <w:p w:rsidR="00807242" w:rsidRDefault="00E81E6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120"/>
        <w:jc w:val="both"/>
        <w:rPr>
          <w:color w:val="000000"/>
        </w:rPr>
      </w:pPr>
      <w:r>
        <w:rPr>
          <w:color w:val="000000"/>
        </w:rPr>
        <w:t>захтев који се добија у просторијама Академије</w:t>
      </w:r>
    </w:p>
    <w:p w:rsidR="00807242" w:rsidRDefault="00E81E6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120"/>
        <w:jc w:val="both"/>
        <w:rPr>
          <w:color w:val="000000"/>
        </w:rPr>
      </w:pPr>
      <w:r>
        <w:rPr>
          <w:color w:val="000000"/>
        </w:rPr>
        <w:t>Фотокопију дипломе о завршеном вишем образовању</w:t>
      </w:r>
    </w:p>
    <w:p w:rsidR="00807242" w:rsidRDefault="00E81E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120"/>
      </w:pPr>
      <w:r>
        <w:t xml:space="preserve"> </w:t>
      </w:r>
      <w:proofErr w:type="spellStart"/>
      <w:r>
        <w:rPr>
          <w:color w:val="000000"/>
        </w:rPr>
        <w:t>уплатницу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</w:t>
      </w:r>
      <w:r w:rsidR="00A64C83">
        <w:rPr>
          <w:color w:val="000000"/>
        </w:rPr>
        <w:t>а</w:t>
      </w:r>
      <w:proofErr w:type="spellEnd"/>
      <w:r w:rsidR="00A64C83">
        <w:rPr>
          <w:color w:val="000000"/>
        </w:rPr>
        <w:t xml:space="preserve"> 10.</w:t>
      </w:r>
      <w:r>
        <w:rPr>
          <w:color w:val="000000"/>
        </w:rPr>
        <w:t>000</w:t>
      </w:r>
      <w:r w:rsidR="00C344A6">
        <w:rPr>
          <w:color w:val="000000"/>
          <w:lang w:val="sr-Cyrl-RS"/>
        </w:rPr>
        <w:t>,00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динара</w:t>
      </w:r>
      <w:proofErr w:type="spellEnd"/>
      <w:r>
        <w:rPr>
          <w:color w:val="000000"/>
        </w:rPr>
        <w:t xml:space="preserve"> 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ind w:left="720" w:right="120"/>
        <w:rPr>
          <w:color w:val="000000"/>
        </w:rPr>
      </w:pPr>
      <w:r>
        <w:rPr>
          <w:b/>
          <w:color w:val="000000"/>
        </w:rPr>
        <w:t xml:space="preserve">Прималац: Академија струковних студија Београд, </w:t>
      </w:r>
    </w:p>
    <w:p w:rsidR="00807242" w:rsidRPr="000B722F" w:rsidRDefault="000B722F">
      <w:pPr>
        <w:pBdr>
          <w:top w:val="nil"/>
          <w:left w:val="nil"/>
          <w:bottom w:val="nil"/>
          <w:right w:val="nil"/>
          <w:between w:val="nil"/>
        </w:pBdr>
        <w:ind w:left="720" w:right="120"/>
        <w:rPr>
          <w:b/>
          <w:color w:val="000000"/>
        </w:rPr>
      </w:pPr>
      <w:proofErr w:type="spellStart"/>
      <w:r w:rsidRPr="000B722F">
        <w:rPr>
          <w:b/>
          <w:color w:val="000000"/>
        </w:rPr>
        <w:t>Београд</w:t>
      </w:r>
      <w:proofErr w:type="spellEnd"/>
      <w:r w:rsidRPr="000B722F">
        <w:rPr>
          <w:b/>
          <w:color w:val="000000"/>
        </w:rPr>
        <w:t xml:space="preserve">, </w:t>
      </w:r>
      <w:proofErr w:type="spellStart"/>
      <w:r w:rsidRPr="000B722F">
        <w:rPr>
          <w:b/>
          <w:color w:val="000000"/>
        </w:rPr>
        <w:t>Земун</w:t>
      </w:r>
      <w:proofErr w:type="spellEnd"/>
      <w:r w:rsidRPr="000B722F">
        <w:rPr>
          <w:b/>
          <w:color w:val="000000"/>
        </w:rPr>
        <w:t xml:space="preserve">, </w:t>
      </w:r>
      <w:proofErr w:type="spellStart"/>
      <w:r w:rsidRPr="000B722F">
        <w:rPr>
          <w:b/>
          <w:color w:val="000000"/>
        </w:rPr>
        <w:t>Цара</w:t>
      </w:r>
      <w:proofErr w:type="spellEnd"/>
      <w:r w:rsidRPr="000B722F">
        <w:rPr>
          <w:b/>
          <w:color w:val="000000"/>
        </w:rPr>
        <w:t xml:space="preserve"> </w:t>
      </w:r>
      <w:proofErr w:type="spellStart"/>
      <w:r w:rsidRPr="000B722F">
        <w:rPr>
          <w:b/>
          <w:color w:val="000000"/>
        </w:rPr>
        <w:t>Душана</w:t>
      </w:r>
      <w:proofErr w:type="spellEnd"/>
      <w:r w:rsidRPr="000B722F">
        <w:rPr>
          <w:b/>
          <w:color w:val="000000"/>
        </w:rPr>
        <w:t xml:space="preserve"> 254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ind w:left="720" w:right="120"/>
        <w:rPr>
          <w:color w:val="000000"/>
        </w:rPr>
      </w:pPr>
      <w:r>
        <w:rPr>
          <w:b/>
          <w:color w:val="000000"/>
        </w:rPr>
        <w:t xml:space="preserve">Жиро рачун школе 840-2115666-34, са позивом на број S56   </w:t>
      </w:r>
    </w:p>
    <w:p w:rsidR="00807242" w:rsidRDefault="00807242">
      <w:pPr>
        <w:ind w:right="120"/>
      </w:pPr>
    </w:p>
    <w:p w:rsidR="00807242" w:rsidRDefault="0080724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807242" w:rsidRDefault="00E81E67">
      <w:pPr>
        <w:ind w:right="120"/>
        <w:jc w:val="both"/>
        <w:rPr>
          <w:b/>
        </w:rPr>
      </w:pPr>
      <w:r>
        <w:rPr>
          <w:b/>
        </w:rPr>
        <w:t xml:space="preserve">*Заинтересовани кандидати за упис на мастер студије који су основне струковне студије завршили у </w:t>
      </w:r>
      <w:proofErr w:type="spellStart"/>
      <w:r>
        <w:rPr>
          <w:b/>
        </w:rPr>
        <w:t>иностранству</w:t>
      </w:r>
      <w:proofErr w:type="spellEnd"/>
      <w:r>
        <w:rPr>
          <w:b/>
        </w:rP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proofErr w:type="gramStart"/>
      <w:r>
        <w:t>Одсе</w:t>
      </w:r>
      <w:r w:rsidR="00C344A6">
        <w:t>ку</w:t>
      </w:r>
      <w:proofErr w:type="spellEnd"/>
      <w:r w:rsidR="00C344A6">
        <w:t xml:space="preserve">  </w:t>
      </w:r>
      <w:proofErr w:type="spellStart"/>
      <w:r w:rsidR="00C344A6">
        <w:t>Висока</w:t>
      </w:r>
      <w:proofErr w:type="spellEnd"/>
      <w:proofErr w:type="gramEnd"/>
      <w:r w:rsidR="00C344A6">
        <w:t xml:space="preserve"> </w:t>
      </w:r>
      <w:proofErr w:type="spellStart"/>
      <w:r w:rsidR="00C344A6">
        <w:t>здравствена</w:t>
      </w:r>
      <w:proofErr w:type="spellEnd"/>
      <w:r w:rsidR="00C344A6">
        <w:t xml:space="preserve"> </w:t>
      </w:r>
      <w:proofErr w:type="spellStart"/>
      <w:r w:rsidR="00C344A6">
        <w:t>школа</w:t>
      </w:r>
      <w:proofErr w:type="spellEnd"/>
      <w:r w:rsidR="00C344A6">
        <w:t xml:space="preserve">  </w:t>
      </w:r>
      <w:proofErr w:type="spellStart"/>
      <w:r>
        <w:t>предају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нострификацију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наставка школовања.</w:t>
      </w:r>
    </w:p>
    <w:p w:rsidR="00807242" w:rsidRDefault="00E81E67">
      <w:pPr>
        <w:jc w:val="both"/>
      </w:pPr>
      <w:r>
        <w:rPr>
          <w:b/>
        </w:rPr>
        <w:t xml:space="preserve">Документа потребна за нострификацију дипломе: </w:t>
      </w:r>
    </w:p>
    <w:p w:rsidR="00807242" w:rsidRDefault="00E81E67">
      <w:pPr>
        <w:numPr>
          <w:ilvl w:val="0"/>
          <w:numId w:val="1"/>
        </w:numPr>
        <w:jc w:val="both"/>
      </w:pPr>
      <w:r>
        <w:t>Диплому и додатак дипломи –оригинал и два оверена превода</w:t>
      </w:r>
    </w:p>
    <w:p w:rsidR="00807242" w:rsidRDefault="00E81E67">
      <w:pPr>
        <w:numPr>
          <w:ilvl w:val="0"/>
          <w:numId w:val="1"/>
        </w:numPr>
        <w:jc w:val="both"/>
      </w:pPr>
      <w:r>
        <w:t>Наставни план и програм са књигама предмета –оригинал и два оверена превода</w:t>
      </w:r>
    </w:p>
    <w:p w:rsidR="00807242" w:rsidRDefault="00E81E67">
      <w:pPr>
        <w:numPr>
          <w:ilvl w:val="0"/>
          <w:numId w:val="1"/>
        </w:numPr>
        <w:jc w:val="both"/>
      </w:pPr>
      <w:r>
        <w:t>Извод из матичне књиге рођених</w:t>
      </w:r>
    </w:p>
    <w:p w:rsidR="00807242" w:rsidRDefault="00E81E67">
      <w:pPr>
        <w:numPr>
          <w:ilvl w:val="0"/>
          <w:numId w:val="1"/>
        </w:numPr>
        <w:jc w:val="both"/>
      </w:pPr>
      <w:r>
        <w:t xml:space="preserve">Уверење о држављанству </w:t>
      </w:r>
    </w:p>
    <w:p w:rsidR="00807242" w:rsidRDefault="00C34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Уплату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40.</w:t>
      </w:r>
      <w:r w:rsidR="00E81E67">
        <w:rPr>
          <w:color w:val="000000"/>
        </w:rPr>
        <w:t>000</w:t>
      </w:r>
      <w:r>
        <w:rPr>
          <w:color w:val="000000"/>
          <w:lang w:val="sr-Cyrl-RS"/>
        </w:rPr>
        <w:t>,00</w:t>
      </w:r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дин</w:t>
      </w:r>
      <w:proofErr w:type="spellEnd"/>
      <w:r w:rsidR="00E81E67">
        <w:rPr>
          <w:color w:val="000000"/>
        </w:rPr>
        <w:t xml:space="preserve"> 840-2115666-34, </w:t>
      </w:r>
      <w:proofErr w:type="spellStart"/>
      <w:r w:rsidR="00E81E67">
        <w:rPr>
          <w:color w:val="000000"/>
        </w:rPr>
        <w:t>са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позивом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на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број</w:t>
      </w:r>
      <w:proofErr w:type="spellEnd"/>
      <w:r w:rsidR="00E81E67">
        <w:rPr>
          <w:color w:val="000000"/>
        </w:rPr>
        <w:t xml:space="preserve"> S56</w:t>
      </w:r>
    </w:p>
    <w:p w:rsidR="00807242" w:rsidRDefault="00807242">
      <w:pPr>
        <w:jc w:val="both"/>
      </w:pP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80" w:lineRule="auto"/>
        <w:ind w:left="138" w:right="154" w:hanging="5"/>
        <w:jc w:val="both"/>
        <w:rPr>
          <w:color w:val="000000"/>
        </w:rPr>
      </w:pPr>
      <w:r>
        <w:rPr>
          <w:b/>
          <w:color w:val="000000"/>
        </w:rPr>
        <w:t xml:space="preserve">Напомена: </w:t>
      </w:r>
      <w:r>
        <w:rPr>
          <w:color w:val="000000"/>
        </w:rPr>
        <w:t>Кандидати су у обавези да оригинале докумената донесу на увид, а неоверене фотокопије предају приликом пријаве. Уколико кандидат одустане од даљег поступка у току конкурсног рока или након објављене ранг листе, не врши се пoвpaћaj новца.</w:t>
      </w:r>
    </w:p>
    <w:tbl>
      <w:tblPr>
        <w:tblStyle w:val="ac"/>
        <w:tblpPr w:leftFromText="180" w:rightFromText="180" w:vertAnchor="text" w:tblpX="93" w:tblpY="1"/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5"/>
      </w:tblGrid>
      <w:tr w:rsidR="00807242">
        <w:trPr>
          <w:trHeight w:val="395"/>
        </w:trPr>
        <w:tc>
          <w:tcPr>
            <w:tcW w:w="9285" w:type="dxa"/>
            <w:shd w:val="clear" w:color="auto" w:fill="C6D9F1"/>
          </w:tcPr>
          <w:p w:rsidR="00807242" w:rsidRDefault="00E81E67">
            <w:pPr>
              <w:ind w:hanging="2"/>
            </w:pPr>
            <w:r>
              <w:rPr>
                <w:b/>
              </w:rPr>
              <w:t>ЗНАЧАЈНИ ДАТУМИ</w:t>
            </w:r>
          </w:p>
        </w:tc>
      </w:tr>
    </w:tbl>
    <w:p w:rsidR="00807242" w:rsidRDefault="00E81E67">
      <w:pPr>
        <w:tabs>
          <w:tab w:val="left" w:pos="5252"/>
        </w:tabs>
        <w:rPr>
          <w:highlight w:val="red"/>
        </w:rPr>
      </w:pPr>
      <w:bookmarkStart w:id="11" w:name="_heading=h.n93rd2n3yauf" w:colFirst="0" w:colLast="0"/>
      <w:bookmarkEnd w:id="11"/>
      <w:r>
        <w:tab/>
      </w:r>
    </w:p>
    <w:p w:rsidR="009A4D0B" w:rsidRDefault="009A4D0B" w:rsidP="00C344A6">
      <w:pPr>
        <w:ind w:left="284" w:right="120"/>
        <w:jc w:val="both"/>
        <w:rPr>
          <w:color w:val="000000"/>
        </w:rPr>
      </w:pPr>
      <w:proofErr w:type="spellStart"/>
      <w:r>
        <w:rPr>
          <w:b/>
        </w:rPr>
        <w:t>Пријављивање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 w:rsidR="00C344A6">
        <w:t>вршиће</w:t>
      </w:r>
      <w:proofErr w:type="spellEnd"/>
      <w:r w:rsidR="00C344A6">
        <w:t xml:space="preserve"> </w:t>
      </w:r>
      <w:proofErr w:type="spellStart"/>
      <w:proofErr w:type="gramStart"/>
      <w:r w:rsidR="00C344A6">
        <w:t>се</w:t>
      </w:r>
      <w:proofErr w:type="spellEnd"/>
      <w:r w:rsidR="00C344A6">
        <w:t xml:space="preserve"> </w:t>
      </w:r>
      <w:r w:rsidR="00C344A6">
        <w:rPr>
          <w:lang w:val="sr-Cyrl-RS"/>
        </w:rPr>
        <w:t xml:space="preserve"> </w:t>
      </w:r>
      <w:proofErr w:type="spellStart"/>
      <w:r w:rsidR="00C344A6">
        <w:t>лично</w:t>
      </w:r>
      <w:proofErr w:type="spellEnd"/>
      <w:proofErr w:type="gramEnd"/>
      <w:r w:rsidR="00C344A6">
        <w:t xml:space="preserve"> у </w:t>
      </w:r>
      <w:proofErr w:type="spellStart"/>
      <w:r w:rsidR="00C344A6">
        <w:t>просторијама</w:t>
      </w:r>
      <w:proofErr w:type="spellEnd"/>
      <w:r w:rsidR="00C344A6">
        <w:t xml:space="preserve"> </w:t>
      </w:r>
      <w:proofErr w:type="spellStart"/>
      <w:r w:rsidR="00C344A6">
        <w:t>Одсека</w:t>
      </w:r>
      <w:proofErr w:type="spellEnd"/>
      <w:r w:rsidR="00C344A6">
        <w:t xml:space="preserve"> </w:t>
      </w:r>
      <w:proofErr w:type="spellStart"/>
      <w:r w:rsidR="00C344A6">
        <w:t>Висока</w:t>
      </w:r>
      <w:proofErr w:type="spellEnd"/>
      <w:r w:rsidR="00C344A6">
        <w:t xml:space="preserve"> </w:t>
      </w:r>
      <w:proofErr w:type="spellStart"/>
      <w:r w:rsidR="00C344A6">
        <w:t>здравствена</w:t>
      </w:r>
      <w:proofErr w:type="spellEnd"/>
      <w:r w:rsidR="00C344A6">
        <w:t xml:space="preserve"> </w:t>
      </w:r>
      <w:proofErr w:type="spellStart"/>
      <w:r w:rsidR="00C344A6">
        <w:t>школа</w:t>
      </w:r>
      <w:proofErr w:type="spellEnd"/>
      <w:r w:rsidR="00C344A6">
        <w:t xml:space="preserve"> </w:t>
      </w:r>
      <w:r w:rsidR="000B722F">
        <w:rPr>
          <w:b/>
        </w:rPr>
        <w:t xml:space="preserve">05.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 w:rsidR="000B722F">
        <w:rPr>
          <w:b/>
        </w:rPr>
        <w:t xml:space="preserve"> </w:t>
      </w:r>
      <w:r w:rsidR="00C344A6">
        <w:rPr>
          <w:b/>
        </w:rPr>
        <w:t xml:space="preserve">2025. </w:t>
      </w:r>
      <w:proofErr w:type="spellStart"/>
      <w:proofErr w:type="gramStart"/>
      <w:r w:rsidR="00C344A6">
        <w:rPr>
          <w:b/>
        </w:rPr>
        <w:t>године</w:t>
      </w:r>
      <w:proofErr w:type="spellEnd"/>
      <w:proofErr w:type="gramEnd"/>
      <w:r w:rsidR="00C344A6">
        <w:t xml:space="preserve"> у </w:t>
      </w:r>
      <w:proofErr w:type="spellStart"/>
      <w:r w:rsidR="00C344A6">
        <w:t>периоду</w:t>
      </w:r>
      <w:proofErr w:type="spellEnd"/>
      <w:r w:rsidR="00C344A6">
        <w:t xml:space="preserve"> </w:t>
      </w:r>
      <w:proofErr w:type="spellStart"/>
      <w:r w:rsidR="00C344A6">
        <w:t>од</w:t>
      </w:r>
      <w:proofErr w:type="spellEnd"/>
      <w:r w:rsidR="00C344A6">
        <w:t xml:space="preserve"> 9:00 </w:t>
      </w:r>
      <w:proofErr w:type="spellStart"/>
      <w:r w:rsidR="00C344A6">
        <w:t>до</w:t>
      </w:r>
      <w:proofErr w:type="spellEnd"/>
      <w:r w:rsidR="00C344A6">
        <w:t xml:space="preserve"> 13:00 </w:t>
      </w:r>
      <w:proofErr w:type="spellStart"/>
      <w:r w:rsidR="00C344A6">
        <w:t>часова</w:t>
      </w:r>
      <w:proofErr w:type="spellEnd"/>
      <w:r w:rsidR="00C344A6">
        <w:t>.</w:t>
      </w:r>
    </w:p>
    <w:p w:rsidR="00807242" w:rsidRDefault="00807242" w:rsidP="0074637F">
      <w:pPr>
        <w:spacing w:line="276" w:lineRule="auto"/>
        <w:jc w:val="both"/>
        <w:rPr>
          <w:b/>
        </w:rPr>
      </w:pP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76" w:lineRule="auto"/>
        <w:ind w:left="180"/>
        <w:jc w:val="both"/>
        <w:rPr>
          <w:color w:val="000000"/>
        </w:rPr>
      </w:pPr>
      <w:proofErr w:type="spellStart"/>
      <w:r>
        <w:rPr>
          <w:b/>
          <w:color w:val="000000"/>
        </w:rPr>
        <w:t>Јединствена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ранг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листа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биће</w:t>
      </w:r>
      <w:proofErr w:type="spellEnd"/>
      <w:r>
        <w:rPr>
          <w:color w:val="000000"/>
        </w:rPr>
        <w:t xml:space="preserve"> </w:t>
      </w:r>
      <w:proofErr w:type="spellStart"/>
      <w:r>
        <w:t>објављена</w:t>
      </w:r>
      <w:proofErr w:type="spellEnd"/>
      <w:r>
        <w:t xml:space="preserve"> </w:t>
      </w:r>
      <w:r w:rsidR="000B722F">
        <w:rPr>
          <w:b/>
        </w:rPr>
        <w:t>05</w:t>
      </w:r>
      <w:r>
        <w:rPr>
          <w:b/>
        </w:rPr>
        <w:t xml:space="preserve">. </w:t>
      </w:r>
      <w:proofErr w:type="spellStart"/>
      <w:proofErr w:type="gramStart"/>
      <w:r>
        <w:rPr>
          <w:b/>
        </w:rPr>
        <w:t>октобра</w:t>
      </w:r>
      <w:proofErr w:type="spellEnd"/>
      <w:proofErr w:type="gramEnd"/>
      <w:r>
        <w:rPr>
          <w:b/>
        </w:rPr>
        <w:t xml:space="preserve"> 2025.</w:t>
      </w:r>
      <w:r w:rsidR="00BE1BFB">
        <w:rPr>
          <w:b/>
          <w:lang w:val="sr-Cyrl-RS"/>
        </w:rP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r>
        <w:t>20:</w:t>
      </w:r>
      <w:r>
        <w:rPr>
          <w:color w:val="000000"/>
        </w:rPr>
        <w:t xml:space="preserve">00 </w:t>
      </w:r>
      <w:proofErr w:type="spellStart"/>
      <w:r>
        <w:rPr>
          <w:color w:val="000000"/>
        </w:rPr>
        <w:t>часова</w:t>
      </w:r>
      <w:proofErr w:type="spellEnd"/>
      <w:r>
        <w:rPr>
          <w:color w:val="000000"/>
        </w:rPr>
        <w:t xml:space="preserve">. </w:t>
      </w:r>
    </w:p>
    <w:p w:rsidR="00BE1BFB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76" w:lineRule="auto"/>
        <w:ind w:left="180"/>
        <w:jc w:val="both"/>
        <w:rPr>
          <w:lang w:val="sr-Cyrl-RS"/>
        </w:rPr>
      </w:pPr>
      <w:r>
        <w:rPr>
          <w:color w:val="000000"/>
        </w:rPr>
        <w:t xml:space="preserve">Уколико учесник Конкурса сматра да редослед кандидата на јединственој ранг листи није утврђен на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предвиђен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уложити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приговор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</w:t>
      </w:r>
      <w:proofErr w:type="spellEnd"/>
      <w:r w:rsidR="000B722F">
        <w:rPr>
          <w:b/>
        </w:rPr>
        <w:t xml:space="preserve"> 06.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 w:rsidR="000B722F">
        <w:rPr>
          <w:b/>
        </w:rPr>
        <w:t xml:space="preserve"> </w:t>
      </w:r>
      <w:r>
        <w:rPr>
          <w:b/>
        </w:rPr>
        <w:t>2025.</w:t>
      </w:r>
      <w:r w:rsidR="00BE1BFB">
        <w:rPr>
          <w:b/>
          <w:lang w:val="sr-Cyrl-RS"/>
        </w:rPr>
        <w:t xml:space="preserve"> </w:t>
      </w:r>
      <w:proofErr w:type="spellStart"/>
      <w:proofErr w:type="gramStart"/>
      <w:r w:rsidR="000B722F">
        <w:t>године</w:t>
      </w:r>
      <w:proofErr w:type="spellEnd"/>
      <w:proofErr w:type="gramEnd"/>
      <w:r w:rsidR="000B722F">
        <w:t xml:space="preserve"> </w:t>
      </w:r>
      <w:proofErr w:type="spellStart"/>
      <w:r w:rsidR="000B722F">
        <w:t>од</w:t>
      </w:r>
      <w:proofErr w:type="spellEnd"/>
      <w:r w:rsidR="000B722F">
        <w:t xml:space="preserve"> 09</w:t>
      </w:r>
      <w:r>
        <w:t xml:space="preserve">:00 </w:t>
      </w:r>
      <w:proofErr w:type="spellStart"/>
      <w:r>
        <w:t>до</w:t>
      </w:r>
      <w:proofErr w:type="spellEnd"/>
      <w:r>
        <w:t xml:space="preserve"> 10:00 </w:t>
      </w:r>
      <w:proofErr w:type="spellStart"/>
      <w:r>
        <w:t>часова</w:t>
      </w:r>
      <w:proofErr w:type="spellEnd"/>
      <w:r>
        <w:t xml:space="preserve">. </w:t>
      </w:r>
      <w:r w:rsidR="00BE1BFB">
        <w:rPr>
          <w:lang w:val="sr-Cyrl-RS"/>
        </w:rPr>
        <w:t xml:space="preserve">Одлука Комисије за упис је </w:t>
      </w:r>
      <w:r w:rsidR="000B722F">
        <w:rPr>
          <w:b/>
          <w:lang w:val="sr-Cyrl-RS"/>
        </w:rPr>
        <w:t>06. новем</w:t>
      </w:r>
      <w:r w:rsidR="00BE1BFB" w:rsidRPr="00BE1BFB">
        <w:rPr>
          <w:b/>
          <w:lang w:val="sr-Cyrl-RS"/>
        </w:rPr>
        <w:t>бра 2025.</w:t>
      </w:r>
      <w:r w:rsidR="00BE1BFB">
        <w:rPr>
          <w:lang w:val="sr-Cyrl-RS"/>
        </w:rPr>
        <w:t xml:space="preserve"> године од </w:t>
      </w:r>
      <w:r w:rsidR="00BE1BFB">
        <w:t xml:space="preserve">10:00 </w:t>
      </w:r>
      <w:r w:rsidR="000B722F">
        <w:rPr>
          <w:lang w:val="sr-Cyrl-RS"/>
        </w:rPr>
        <w:t>до 11</w:t>
      </w:r>
      <w:r w:rsidR="00BE1BFB">
        <w:rPr>
          <w:lang w:val="sr-Cyrl-RS"/>
        </w:rPr>
        <w:t xml:space="preserve">:00 часова. 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76" w:lineRule="auto"/>
        <w:ind w:left="180"/>
        <w:jc w:val="both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незадовољан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жалбу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Академије</w:t>
      </w:r>
      <w:proofErr w:type="spellEnd"/>
      <w:r>
        <w:t xml:space="preserve"> </w:t>
      </w:r>
      <w:proofErr w:type="spellStart"/>
      <w:r>
        <w:t>струковних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другостепеном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r w:rsidR="000B722F">
        <w:rPr>
          <w:b/>
        </w:rPr>
        <w:t xml:space="preserve">06.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2025. </w:t>
      </w:r>
      <w:proofErr w:type="gramStart"/>
      <w:r w:rsidR="000B722F">
        <w:t>године</w:t>
      </w:r>
      <w:proofErr w:type="gramEnd"/>
      <w:r w:rsidR="000B722F">
        <w:t xml:space="preserve"> </w:t>
      </w:r>
      <w:proofErr w:type="spellStart"/>
      <w:r w:rsidR="000B722F">
        <w:t>од</w:t>
      </w:r>
      <w:proofErr w:type="spellEnd"/>
      <w:r w:rsidR="000B722F">
        <w:t xml:space="preserve"> 11</w:t>
      </w:r>
      <w:r>
        <w:t>:</w:t>
      </w:r>
      <w:r w:rsidR="000B722F">
        <w:t xml:space="preserve">00 </w:t>
      </w:r>
      <w:proofErr w:type="spellStart"/>
      <w:r w:rsidR="000B722F">
        <w:t>до</w:t>
      </w:r>
      <w:proofErr w:type="spellEnd"/>
      <w:r w:rsidR="000B722F">
        <w:t xml:space="preserve"> 12</w:t>
      </w:r>
      <w:r>
        <w:t xml:space="preserve">:00 </w:t>
      </w:r>
      <w:proofErr w:type="spellStart"/>
      <w:r>
        <w:t>часова</w:t>
      </w:r>
      <w:proofErr w:type="spellEnd"/>
      <w:r>
        <w:t xml:space="preserve">.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Академије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r w:rsidR="000B722F">
        <w:rPr>
          <w:b/>
        </w:rPr>
        <w:t xml:space="preserve">06.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2025. </w:t>
      </w:r>
      <w:proofErr w:type="spellStart"/>
      <w:proofErr w:type="gramStart"/>
      <w:r w:rsidR="000B722F">
        <w:t>године</w:t>
      </w:r>
      <w:proofErr w:type="spellEnd"/>
      <w:proofErr w:type="gramEnd"/>
      <w:r w:rsidR="000B722F">
        <w:t xml:space="preserve"> у 13</w:t>
      </w:r>
      <w:r>
        <w:t xml:space="preserve">:00 </w:t>
      </w:r>
      <w:proofErr w:type="spellStart"/>
      <w:r>
        <w:t>часова</w:t>
      </w:r>
      <w:proofErr w:type="spellEnd"/>
      <w:r>
        <w:t>.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/>
        <w:ind w:left="180"/>
        <w:jc w:val="both"/>
      </w:pPr>
      <w:proofErr w:type="spellStart"/>
      <w:r>
        <w:rPr>
          <w:b/>
        </w:rPr>
        <w:t>Коначне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ранг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објављене</w:t>
      </w:r>
      <w:proofErr w:type="spellEnd"/>
      <w:r>
        <w:t xml:space="preserve"> </w:t>
      </w:r>
      <w:r w:rsidR="000B722F">
        <w:rPr>
          <w:b/>
        </w:rPr>
        <w:t xml:space="preserve">06.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2025. </w:t>
      </w:r>
      <w:proofErr w:type="gramStart"/>
      <w:r>
        <w:rPr>
          <w:b/>
        </w:rPr>
        <w:t>године</w:t>
      </w:r>
      <w:proofErr w:type="gramEnd"/>
      <w:r>
        <w:rPr>
          <w:b/>
        </w:rPr>
        <w:t xml:space="preserve"> до 20:00 </w:t>
      </w:r>
      <w:r>
        <w:t>часова.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80" w:lineRule="auto"/>
        <w:ind w:left="180"/>
        <w:jc w:val="both"/>
      </w:pPr>
      <w:r>
        <w:rPr>
          <w:b/>
        </w:rPr>
        <w:t>Упис</w:t>
      </w:r>
      <w:r>
        <w:t xml:space="preserve"> </w:t>
      </w:r>
      <w:proofErr w:type="spellStart"/>
      <w:r>
        <w:t>Конкурсом</w:t>
      </w:r>
      <w:proofErr w:type="spellEnd"/>
      <w:r>
        <w:t xml:space="preserve"> </w:t>
      </w:r>
      <w:proofErr w:type="spellStart"/>
      <w:r>
        <w:t>примљених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2025/26.годину </w:t>
      </w:r>
      <w:proofErr w:type="spellStart"/>
      <w:r>
        <w:t>обавиhе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 w:rsidR="000B722F">
        <w:rPr>
          <w:b/>
        </w:rPr>
        <w:t>07</w:t>
      </w:r>
      <w:r w:rsidR="00383D17">
        <w:rPr>
          <w:b/>
          <w:lang w:val="sr-Cyrl-RS"/>
        </w:rPr>
        <w:t>.</w:t>
      </w:r>
      <w:r w:rsidR="000B722F">
        <w:rPr>
          <w:b/>
        </w:rPr>
        <w:t xml:space="preserve">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2025. године</w:t>
      </w:r>
      <w:r>
        <w:t xml:space="preserve"> од 9:00 до 13:00 часова у просторијама Одсека Висока здравствена школа. Уколико се кандидат који је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</w:t>
      </w:r>
      <w:proofErr w:type="spellStart"/>
      <w:proofErr w:type="gramStart"/>
      <w:r>
        <w:t>до</w:t>
      </w:r>
      <w:proofErr w:type="spellEnd"/>
      <w:r>
        <w:t xml:space="preserve">  </w:t>
      </w:r>
      <w:r w:rsidR="000B722F">
        <w:rPr>
          <w:b/>
        </w:rPr>
        <w:t>07</w:t>
      </w:r>
      <w:proofErr w:type="gramEnd"/>
      <w:r w:rsidR="000B722F">
        <w:rPr>
          <w:b/>
        </w:rPr>
        <w:t xml:space="preserve">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</w:t>
      </w:r>
      <w:r>
        <w:t xml:space="preserve">. </w:t>
      </w:r>
      <w:proofErr w:type="gramStart"/>
      <w:r>
        <w:t>до</w:t>
      </w:r>
      <w:proofErr w:type="gramEnd"/>
      <w:r>
        <w:t xml:space="preserve"> 13:00 часова, Школа ћe уписати уместо њега другог кандидата „</w:t>
      </w:r>
      <w:proofErr w:type="spellStart"/>
      <w:r>
        <w:t>прозивком</w:t>
      </w:r>
      <w:proofErr w:type="spellEnd"/>
      <w:r>
        <w:t xml:space="preserve">“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редоследу</w:t>
      </w:r>
      <w:proofErr w:type="spellEnd"/>
      <w:r>
        <w:t xml:space="preserve"> </w:t>
      </w:r>
      <w:proofErr w:type="spellStart"/>
      <w:r>
        <w:t>непримљених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коначној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r w:rsidR="000B722F">
        <w:rPr>
          <w:b/>
        </w:rPr>
        <w:t xml:space="preserve">07.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</w:t>
      </w:r>
      <w:r w:rsidR="000B722F">
        <w:t xml:space="preserve">. </w:t>
      </w:r>
      <w:proofErr w:type="spellStart"/>
      <w:proofErr w:type="gramStart"/>
      <w:r w:rsidR="000B722F">
        <w:t>године</w:t>
      </w:r>
      <w:proofErr w:type="spellEnd"/>
      <w:proofErr w:type="gramEnd"/>
      <w:r w:rsidR="000B722F">
        <w:t xml:space="preserve"> у 13</w:t>
      </w:r>
      <w:r>
        <w:t xml:space="preserve">:00 </w:t>
      </w:r>
      <w:proofErr w:type="spellStart"/>
      <w:r>
        <w:t>часова</w:t>
      </w:r>
      <w:proofErr w:type="spellEnd"/>
      <w:r>
        <w:t>.</w:t>
      </w:r>
    </w:p>
    <w:p w:rsidR="00BE1BFB" w:rsidRDefault="00BE1B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80" w:lineRule="auto"/>
        <w:ind w:left="180"/>
        <w:jc w:val="both"/>
      </w:pPr>
    </w:p>
    <w:p w:rsidR="00BE1BFB" w:rsidRDefault="00BE1B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80" w:lineRule="auto"/>
        <w:ind w:left="180"/>
        <w:jc w:val="both"/>
      </w:pP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ind w:left="180"/>
        <w:jc w:val="both"/>
      </w:pPr>
      <w:r>
        <w:t xml:space="preserve">Школарина износи </w:t>
      </w:r>
      <w:r>
        <w:rPr>
          <w:b/>
        </w:rPr>
        <w:t>140.000,00</w:t>
      </w:r>
      <w:r>
        <w:t xml:space="preserve"> динара.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tabs>
          <w:tab w:val="left" w:pos="308"/>
        </w:tabs>
        <w:spacing w:before="119"/>
        <w:ind w:left="180"/>
        <w:jc w:val="both"/>
      </w:pPr>
      <w:r>
        <w:t>Уплата се може извршити једнократно у пуном износу или на шест рата (прва рата приликом уписа у износу од 40.000,00 дин, а преостали износ у пет једнаких рата: друга рата до 15.  новембра 2025. године, тpeћa рата до 15. децембра 2025. године, четврта рата до 15. фебруара 2026. године, пета рата до 15. априла 2026. године и шеста рата до 15. маја 2026. године).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before="91" w:line="242" w:lineRule="auto"/>
        <w:ind w:left="145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Школарина за студенте страног држављанства износи 2.000,00 EUR (у динарској противвредности по средњем курсу Народне банке Србије на дан уплате) и плаћа се у           целости на дан уписа.</w:t>
      </w:r>
    </w:p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before="91" w:line="242" w:lineRule="auto"/>
        <w:jc w:val="both"/>
      </w:pPr>
    </w:p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before="91" w:line="242" w:lineRule="auto"/>
        <w:jc w:val="both"/>
      </w:pPr>
    </w:p>
    <w:p w:rsidR="00807242" w:rsidRDefault="00807242"/>
    <w:tbl>
      <w:tblPr>
        <w:tblStyle w:val="ad"/>
        <w:tblpPr w:leftFromText="180" w:rightFromText="180" w:vertAnchor="text" w:tblpX="198" w:tblpY="1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07242">
        <w:trPr>
          <w:trHeight w:val="395"/>
        </w:trPr>
        <w:tc>
          <w:tcPr>
            <w:tcW w:w="9180" w:type="dxa"/>
            <w:shd w:val="clear" w:color="auto" w:fill="C6D9F1"/>
          </w:tcPr>
          <w:p w:rsidR="00807242" w:rsidRDefault="00E81E67">
            <w:pPr>
              <w:ind w:hanging="2"/>
            </w:pPr>
            <w:r>
              <w:rPr>
                <w:b/>
              </w:rPr>
              <w:t>ДОКУМЕНТА ПОТРЕБНА ЗА УПИС:</w:t>
            </w:r>
          </w:p>
        </w:tc>
      </w:tr>
    </w:tbl>
    <w:p w:rsidR="00807242" w:rsidRDefault="00807242">
      <w:bookmarkStart w:id="12" w:name="_heading=h.i1w4ls1xnvyr" w:colFirst="0" w:colLast="0"/>
      <w:bookmarkEnd w:id="12"/>
    </w:p>
    <w:p w:rsidR="00807242" w:rsidRDefault="006122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280" w:lineRule="auto"/>
        <w:ind w:left="567" w:right="120" w:hanging="567"/>
        <w:jc w:val="both"/>
        <w:rPr>
          <w:color w:val="000000"/>
        </w:rPr>
      </w:pPr>
      <w:r>
        <w:rPr>
          <w:color w:val="000000"/>
          <w:lang w:val="sr-Cyrl-RS"/>
        </w:rPr>
        <w:t>Оригинал дипломе завршених основних</w:t>
      </w:r>
      <w:r w:rsidR="003F5F57">
        <w:rPr>
          <w:color w:val="000000"/>
          <w:lang w:val="sr-Cyrl-RS"/>
        </w:rPr>
        <w:t xml:space="preserve"> струковних студија (180 ЕСПБ) </w:t>
      </w:r>
      <w:r>
        <w:rPr>
          <w:color w:val="000000"/>
          <w:lang w:val="sr-Cyrl-RS"/>
        </w:rPr>
        <w:t xml:space="preserve">или </w:t>
      </w:r>
      <w:proofErr w:type="spellStart"/>
      <w:r w:rsidR="00E81E67">
        <w:rPr>
          <w:color w:val="000000"/>
        </w:rPr>
        <w:t>Оверену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фотокопију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дипломе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завршених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основних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струковних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студија</w:t>
      </w:r>
      <w:proofErr w:type="spellEnd"/>
      <w:r w:rsidR="00E81E67">
        <w:rPr>
          <w:color w:val="000000"/>
        </w:rPr>
        <w:t xml:space="preserve"> (180 ЕСПБ) </w:t>
      </w:r>
      <w:proofErr w:type="spellStart"/>
      <w:r w:rsidR="00E81E67">
        <w:rPr>
          <w:color w:val="000000"/>
        </w:rPr>
        <w:t>или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оригинал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уверења</w:t>
      </w:r>
      <w:proofErr w:type="spellEnd"/>
      <w:r w:rsidR="00E81E67">
        <w:rPr>
          <w:color w:val="000000"/>
        </w:rPr>
        <w:t xml:space="preserve"> о </w:t>
      </w:r>
      <w:proofErr w:type="spellStart"/>
      <w:r w:rsidR="00E81E67">
        <w:rPr>
          <w:color w:val="000000"/>
        </w:rPr>
        <w:t>дипломирању</w:t>
      </w:r>
      <w:proofErr w:type="spellEnd"/>
      <w:r w:rsidR="00E81E67">
        <w:rPr>
          <w:color w:val="000000"/>
        </w:rPr>
        <w:t xml:space="preserve"> </w:t>
      </w:r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567" w:right="120" w:hanging="567"/>
        <w:jc w:val="both"/>
        <w:rPr>
          <w:color w:val="000000"/>
        </w:rPr>
      </w:pPr>
      <w:bookmarkStart w:id="13" w:name="_heading=h.6qpvo4ra9yet" w:colFirst="0" w:colLast="0"/>
      <w:bookmarkEnd w:id="13"/>
      <w:proofErr w:type="spellStart"/>
      <w:r>
        <w:rPr>
          <w:color w:val="000000"/>
        </w:rPr>
        <w:t>Студенти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дипломирали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Закону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вишој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достављају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поред</w:t>
      </w:r>
      <w:proofErr w:type="spellEnd"/>
      <w:r>
        <w:rPr>
          <w:color w:val="000000"/>
        </w:rPr>
        <w:t xml:space="preserve"> </w:t>
      </w:r>
      <w:r w:rsidR="003F5F57">
        <w:rPr>
          <w:color w:val="000000"/>
          <w:lang w:val="sr-Cyrl-RS"/>
        </w:rPr>
        <w:t xml:space="preserve">оригиналне дипломе или </w:t>
      </w:r>
      <w:bookmarkStart w:id="14" w:name="_GoBack"/>
      <w:bookmarkEnd w:id="14"/>
      <w:r>
        <w:rPr>
          <w:color w:val="000000"/>
        </w:rPr>
        <w:t xml:space="preserve">оверене </w:t>
      </w:r>
      <w:proofErr w:type="spellStart"/>
      <w:r>
        <w:rPr>
          <w:color w:val="000000"/>
        </w:rPr>
        <w:t>фотокопије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дипломе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уверења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дипломирању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потврду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изједначавању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назива</w:t>
      </w:r>
      <w:proofErr w:type="spellEnd"/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567" w:right="120" w:hanging="567"/>
        <w:jc w:val="both"/>
        <w:rPr>
          <w:color w:val="000000"/>
        </w:rPr>
      </w:pPr>
      <w:r>
        <w:rPr>
          <w:color w:val="000000"/>
        </w:rPr>
        <w:t>Извод из матичне књиге рођених са холограмом</w:t>
      </w:r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567" w:right="120" w:hanging="567"/>
        <w:jc w:val="both"/>
        <w:rPr>
          <w:color w:val="000000"/>
        </w:rPr>
      </w:pPr>
      <w:bookmarkStart w:id="15" w:name="_heading=h.f49p40b5toq3" w:colFirst="0" w:colLast="0"/>
      <w:bookmarkEnd w:id="15"/>
      <w:r>
        <w:rPr>
          <w:color w:val="000000"/>
        </w:rPr>
        <w:t xml:space="preserve">Уверење о држављанству </w:t>
      </w:r>
      <w:r w:rsidRPr="00BE1BFB">
        <w:rPr>
          <w:color w:val="000000"/>
          <w:u w:val="single"/>
        </w:rPr>
        <w:t>не старије од 6 месеци</w:t>
      </w:r>
      <w:r>
        <w:rPr>
          <w:color w:val="000000"/>
        </w:rPr>
        <w:t xml:space="preserve"> </w:t>
      </w:r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567" w:right="120" w:hanging="567"/>
        <w:jc w:val="both"/>
        <w:rPr>
          <w:color w:val="000000"/>
        </w:rPr>
      </w:pPr>
      <w:r>
        <w:rPr>
          <w:color w:val="000000"/>
        </w:rPr>
        <w:t>Две фотографије формата З,5 х 4,5цм (примерене Индексу као званичном идентификационом документу</w:t>
      </w:r>
      <w:r>
        <w:t>)</w:t>
      </w:r>
    </w:p>
    <w:p w:rsidR="00807242" w:rsidRDefault="00E81E67">
      <w:pPr>
        <w:numPr>
          <w:ilvl w:val="0"/>
          <w:numId w:val="2"/>
        </w:numPr>
        <w:spacing w:before="120" w:after="120"/>
        <w:ind w:left="567" w:right="120" w:hanging="567"/>
        <w:jc w:val="both"/>
      </w:pPr>
      <w:r>
        <w:t>Фотокопија прве стране пасоша (само за кандидате који су рођени ван територије Републике Србије)</w:t>
      </w:r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567" w:right="120" w:hanging="567"/>
        <w:jc w:val="both"/>
        <w:rPr>
          <w:color w:val="000000"/>
        </w:rPr>
      </w:pPr>
      <w:r>
        <w:rPr>
          <w:color w:val="000000"/>
        </w:rPr>
        <w:t>Уплату чланарине за Студентску конференцију Академија струковних студија Србије (СКАССС) у износу од 100,00 динара</w:t>
      </w:r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 w:line="280" w:lineRule="auto"/>
        <w:ind w:left="567" w:right="120" w:hanging="567"/>
        <w:jc w:val="both"/>
        <w:rPr>
          <w:color w:val="000000"/>
        </w:rPr>
      </w:pPr>
      <w:bookmarkStart w:id="16" w:name="_heading=h.to7iupw5a6l1" w:colFirst="0" w:colLast="0"/>
      <w:bookmarkEnd w:id="16"/>
      <w:r>
        <w:rPr>
          <w:color w:val="000000"/>
        </w:rPr>
        <w:t xml:space="preserve">Прву рату школарине у износу од 40.000,00 динара уплатити искључиво у пошти или банци на текући рачун Академије струковних студија Београд: 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80" w:lineRule="auto"/>
        <w:ind w:left="609" w:right="146"/>
        <w:rPr>
          <w:color w:val="000000"/>
        </w:rPr>
      </w:pPr>
      <w:r>
        <w:rPr>
          <w:b/>
          <w:color w:val="000000"/>
        </w:rPr>
        <w:t xml:space="preserve">Прималац: Академија струковних студија Београд, </w:t>
      </w:r>
    </w:p>
    <w:p w:rsidR="00807242" w:rsidRPr="000B722F" w:rsidRDefault="000B722F">
      <w:p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80" w:lineRule="auto"/>
        <w:ind w:left="609" w:right="146"/>
        <w:rPr>
          <w:b/>
          <w:color w:val="000000"/>
        </w:rPr>
      </w:pPr>
      <w:proofErr w:type="spellStart"/>
      <w:r w:rsidRPr="000B722F">
        <w:rPr>
          <w:b/>
          <w:color w:val="000000"/>
        </w:rPr>
        <w:t>Београд</w:t>
      </w:r>
      <w:proofErr w:type="spellEnd"/>
      <w:r w:rsidRPr="000B722F">
        <w:rPr>
          <w:b/>
          <w:color w:val="000000"/>
        </w:rPr>
        <w:t xml:space="preserve">, </w:t>
      </w:r>
      <w:proofErr w:type="spellStart"/>
      <w:r w:rsidRPr="000B722F">
        <w:rPr>
          <w:b/>
          <w:color w:val="000000"/>
        </w:rPr>
        <w:t>Земун</w:t>
      </w:r>
      <w:proofErr w:type="spellEnd"/>
      <w:r w:rsidRPr="000B722F">
        <w:rPr>
          <w:b/>
          <w:color w:val="000000"/>
        </w:rPr>
        <w:t xml:space="preserve">, </w:t>
      </w:r>
      <w:proofErr w:type="spellStart"/>
      <w:r w:rsidRPr="000B722F">
        <w:rPr>
          <w:b/>
          <w:color w:val="000000"/>
        </w:rPr>
        <w:t>Цара</w:t>
      </w:r>
      <w:proofErr w:type="spellEnd"/>
      <w:r w:rsidRPr="000B722F">
        <w:rPr>
          <w:b/>
          <w:color w:val="000000"/>
        </w:rPr>
        <w:t xml:space="preserve"> </w:t>
      </w:r>
      <w:proofErr w:type="spellStart"/>
      <w:r w:rsidRPr="000B722F">
        <w:rPr>
          <w:b/>
          <w:color w:val="000000"/>
        </w:rPr>
        <w:t>Душана</w:t>
      </w:r>
      <w:proofErr w:type="spellEnd"/>
      <w:r w:rsidRPr="000B722F">
        <w:rPr>
          <w:b/>
          <w:color w:val="000000"/>
        </w:rPr>
        <w:t xml:space="preserve"> 254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80" w:lineRule="auto"/>
        <w:ind w:left="609" w:right="146"/>
        <w:rPr>
          <w:color w:val="000000"/>
        </w:rPr>
      </w:pPr>
      <w:r>
        <w:rPr>
          <w:b/>
          <w:color w:val="000000"/>
        </w:rPr>
        <w:t>Жиро рачун школе 840-2115666-34, са позивом на број S52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80" w:lineRule="auto"/>
        <w:ind w:right="146"/>
        <w:rPr>
          <w:color w:val="000000"/>
        </w:rPr>
      </w:pPr>
      <w:r>
        <w:rPr>
          <w:color w:val="000000"/>
        </w:rPr>
        <w:t>При упису предати оригиналну уплатницу.</w:t>
      </w:r>
    </w:p>
    <w:p w:rsidR="00807242" w:rsidRDefault="00E81E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right="120" w:hanging="630"/>
        <w:jc w:val="both"/>
        <w:rPr>
          <w:b/>
          <w:color w:val="000000"/>
        </w:rPr>
      </w:pPr>
      <w:r>
        <w:rPr>
          <w:b/>
          <w:color w:val="000000"/>
        </w:rPr>
        <w:t xml:space="preserve">Два примерка ШВ-20 (попунити </w:t>
      </w:r>
      <w:r>
        <w:rPr>
          <w:b/>
        </w:rPr>
        <w:t>онлајн</w:t>
      </w:r>
      <w:r>
        <w:rPr>
          <w:b/>
          <w:color w:val="000000"/>
        </w:rPr>
        <w:t xml:space="preserve"> према приложеном упутству - ОБАВЕЗНО ПРОЧИТАТИ УПУТСТВО).</w:t>
      </w:r>
    </w:p>
    <w:p w:rsidR="00807242" w:rsidRDefault="00E81E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right="-22" w:hanging="630"/>
        <w:jc w:val="both"/>
        <w:rPr>
          <w:b/>
          <w:color w:val="000000"/>
        </w:rPr>
      </w:pPr>
      <w:r>
        <w:rPr>
          <w:b/>
          <w:color w:val="000000"/>
        </w:rPr>
        <w:t>Кандидати који желе да СТУДИРАЈУ УЗ РАД, а запослени су у струци, приликом уписа достављају потврду установе о запослењу или потврду о обављању приправничког стажа.</w:t>
      </w:r>
    </w:p>
    <w:p w:rsidR="00807242" w:rsidRDefault="00807242">
      <w:pPr>
        <w:pBdr>
          <w:top w:val="nil"/>
          <w:left w:val="nil"/>
          <w:bottom w:val="nil"/>
          <w:right w:val="nil"/>
          <w:between w:val="nil"/>
        </w:pBdr>
        <w:ind w:left="567" w:right="-22"/>
        <w:jc w:val="both"/>
      </w:pPr>
    </w:p>
    <w:p w:rsidR="00807242" w:rsidRDefault="00807242"/>
    <w:p w:rsidR="00807242" w:rsidRDefault="00807242"/>
    <w:p w:rsidR="00807242" w:rsidRDefault="00807242"/>
    <w:p w:rsidR="00807242" w:rsidRDefault="00E81E67">
      <w:pPr>
        <w:ind w:firstLine="709"/>
        <w:jc w:val="right"/>
      </w:pPr>
      <w:r>
        <w:rPr>
          <w:b/>
        </w:rPr>
        <w:t>Председница</w:t>
      </w:r>
    </w:p>
    <w:p w:rsidR="00807242" w:rsidRDefault="00E81E67">
      <w:pPr>
        <w:ind w:firstLine="709"/>
        <w:jc w:val="right"/>
      </w:pPr>
      <w:r>
        <w:rPr>
          <w:b/>
        </w:rPr>
        <w:t xml:space="preserve"> Академије струковних студија Београд</w:t>
      </w:r>
    </w:p>
    <w:p w:rsidR="00807242" w:rsidRDefault="00807242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color w:val="000000"/>
        </w:rPr>
      </w:pP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color w:val="000000"/>
        </w:rPr>
      </w:pPr>
      <w:r>
        <w:rPr>
          <w:b/>
          <w:color w:val="000000"/>
        </w:rPr>
        <w:t xml:space="preserve">др сци. мед. Данијела Пецарски, </w:t>
      </w:r>
      <w:r>
        <w:rPr>
          <w:b/>
        </w:rPr>
        <w:t>с.р.</w:t>
      </w:r>
    </w:p>
    <w:p w:rsidR="00807242" w:rsidRDefault="00807242"/>
    <w:p w:rsidR="00807242" w:rsidRDefault="00807242">
      <w:pPr>
        <w:rPr>
          <w:highlight w:val="yellow"/>
        </w:rPr>
      </w:pPr>
    </w:p>
    <w:p w:rsidR="00807242" w:rsidRDefault="00807242">
      <w:pPr>
        <w:rPr>
          <w:highlight w:val="yellow"/>
        </w:rPr>
      </w:pPr>
    </w:p>
    <w:p w:rsidR="00807242" w:rsidRDefault="008072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07242" w:rsidRDefault="00807242">
      <w:pPr>
        <w:jc w:val="center"/>
      </w:pPr>
    </w:p>
    <w:sectPr w:rsidR="008072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no Pro SmText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5AB"/>
    <w:multiLevelType w:val="multilevel"/>
    <w:tmpl w:val="FE6C105A"/>
    <w:lvl w:ilvl="0">
      <w:start w:val="1"/>
      <w:numFmt w:val="decimal"/>
      <w:lvlText w:val="%1."/>
      <w:lvlJc w:val="left"/>
      <w:pPr>
        <w:ind w:left="424" w:hanging="282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814" w:hanging="422"/>
      </w:pPr>
      <w:rPr>
        <w:rFonts w:ascii="Times New Roman" w:eastAsia="Times New Roman" w:hAnsi="Times New Roman" w:cs="Times New Roman"/>
        <w:sz w:val="21"/>
        <w:szCs w:val="21"/>
        <w:vertAlign w:val="baseline"/>
      </w:rPr>
    </w:lvl>
    <w:lvl w:ilvl="2">
      <w:numFmt w:val="bullet"/>
      <w:lvlText w:val="•"/>
      <w:lvlJc w:val="left"/>
      <w:pPr>
        <w:ind w:left="1768" w:hanging="425"/>
      </w:pPr>
      <w:rPr>
        <w:vertAlign w:val="baseline"/>
      </w:rPr>
    </w:lvl>
    <w:lvl w:ilvl="3">
      <w:numFmt w:val="bullet"/>
      <w:lvlText w:val="•"/>
      <w:lvlJc w:val="left"/>
      <w:pPr>
        <w:ind w:left="2717" w:hanging="425"/>
      </w:pPr>
      <w:rPr>
        <w:vertAlign w:val="baseline"/>
      </w:rPr>
    </w:lvl>
    <w:lvl w:ilvl="4">
      <w:numFmt w:val="bullet"/>
      <w:lvlText w:val="•"/>
      <w:lvlJc w:val="left"/>
      <w:pPr>
        <w:ind w:left="3666" w:hanging="425"/>
      </w:pPr>
      <w:rPr>
        <w:vertAlign w:val="baseline"/>
      </w:rPr>
    </w:lvl>
    <w:lvl w:ilvl="5">
      <w:numFmt w:val="bullet"/>
      <w:lvlText w:val="•"/>
      <w:lvlJc w:val="left"/>
      <w:pPr>
        <w:ind w:left="4615" w:hanging="425"/>
      </w:pPr>
      <w:rPr>
        <w:vertAlign w:val="baseline"/>
      </w:rPr>
    </w:lvl>
    <w:lvl w:ilvl="6">
      <w:numFmt w:val="bullet"/>
      <w:lvlText w:val="•"/>
      <w:lvlJc w:val="left"/>
      <w:pPr>
        <w:ind w:left="5564" w:hanging="425"/>
      </w:pPr>
      <w:rPr>
        <w:vertAlign w:val="baseline"/>
      </w:rPr>
    </w:lvl>
    <w:lvl w:ilvl="7">
      <w:numFmt w:val="bullet"/>
      <w:lvlText w:val="•"/>
      <w:lvlJc w:val="left"/>
      <w:pPr>
        <w:ind w:left="6513" w:hanging="425"/>
      </w:pPr>
      <w:rPr>
        <w:vertAlign w:val="baseline"/>
      </w:rPr>
    </w:lvl>
    <w:lvl w:ilvl="8">
      <w:numFmt w:val="bullet"/>
      <w:lvlText w:val="•"/>
      <w:lvlJc w:val="left"/>
      <w:pPr>
        <w:ind w:left="7462" w:hanging="425"/>
      </w:pPr>
      <w:rPr>
        <w:vertAlign w:val="baseline"/>
      </w:rPr>
    </w:lvl>
  </w:abstractNum>
  <w:abstractNum w:abstractNumId="1" w15:restartNumberingAfterBreak="0">
    <w:nsid w:val="5D251462"/>
    <w:multiLevelType w:val="multilevel"/>
    <w:tmpl w:val="29F65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290B04"/>
    <w:multiLevelType w:val="multilevel"/>
    <w:tmpl w:val="7E2E1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4913B4"/>
    <w:multiLevelType w:val="multilevel"/>
    <w:tmpl w:val="13D65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53D1203"/>
    <w:multiLevelType w:val="multilevel"/>
    <w:tmpl w:val="5D2A7F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79175CA"/>
    <w:multiLevelType w:val="multilevel"/>
    <w:tmpl w:val="3C40F650"/>
    <w:lvl w:ilvl="0">
      <w:start w:val="1"/>
      <w:numFmt w:val="bullet"/>
      <w:lvlText w:val="●"/>
      <w:lvlJc w:val="left"/>
      <w:pPr>
        <w:ind w:left="60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○"/>
      <w:lvlJc w:val="left"/>
      <w:pPr>
        <w:ind w:left="132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04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6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48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20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2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64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36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DB56B80"/>
    <w:multiLevelType w:val="multilevel"/>
    <w:tmpl w:val="B85E9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07242"/>
    <w:rsid w:val="000B722F"/>
    <w:rsid w:val="00383D17"/>
    <w:rsid w:val="003F5F57"/>
    <w:rsid w:val="005A300B"/>
    <w:rsid w:val="006122E9"/>
    <w:rsid w:val="006C7DDE"/>
    <w:rsid w:val="0074637F"/>
    <w:rsid w:val="00804865"/>
    <w:rsid w:val="00807242"/>
    <w:rsid w:val="00960659"/>
    <w:rsid w:val="009A4D0B"/>
    <w:rsid w:val="00A64C83"/>
    <w:rsid w:val="00BE1BFB"/>
    <w:rsid w:val="00BF0ED8"/>
    <w:rsid w:val="00C344A6"/>
    <w:rsid w:val="00CE6486"/>
    <w:rsid w:val="00D3570E"/>
    <w:rsid w:val="00D920AB"/>
    <w:rsid w:val="00DB0631"/>
    <w:rsid w:val="00E51E7D"/>
    <w:rsid w:val="00E81E67"/>
    <w:rsid w:val="00F9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82556"/>
  <w15:docId w15:val="{1943A9DA-5DE8-4BCE-A970-34E0D73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mbria" w:eastAsia="Cambria" w:hAnsi="Cambria" w:cs="Cambria"/>
      <w:color w:val="365F9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mbria" w:eastAsia="Cambria" w:hAnsi="Cambria" w:cs="Cambria"/>
      <w:color w:val="365F9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365F9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365F91"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365F91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40" w:line="259" w:lineRule="auto"/>
      <w:outlineLvl w:val="5"/>
    </w:pPr>
    <w:rPr>
      <w:rFonts w:ascii="Calibri" w:eastAsia="Calibri" w:hAnsi="Calibri" w:cs="Calibri"/>
      <w:i/>
      <w:color w:val="595959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keepLines/>
      <w:suppressAutoHyphens/>
      <w:spacing w:before="40" w:line="259" w:lineRule="auto"/>
      <w:ind w:leftChars="-1" w:left="-1" w:hangingChars="1" w:hanging="1"/>
      <w:textDirection w:val="btLr"/>
      <w:textAlignment w:val="top"/>
      <w:outlineLvl w:val="6"/>
    </w:pPr>
    <w:rPr>
      <w:rFonts w:ascii="Calibri" w:hAnsi="Calibri"/>
      <w:color w:val="595959"/>
      <w:kern w:val="2"/>
      <w:position w:val="-1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keepLines/>
      <w:suppressAutoHyphens/>
      <w:spacing w:line="259" w:lineRule="auto"/>
      <w:ind w:leftChars="-1" w:left="-1" w:hangingChars="1" w:hanging="1"/>
      <w:textDirection w:val="btLr"/>
      <w:textAlignment w:val="top"/>
      <w:outlineLvl w:val="7"/>
    </w:pPr>
    <w:rPr>
      <w:rFonts w:ascii="Calibri" w:hAnsi="Calibri"/>
      <w:i/>
      <w:iCs/>
      <w:color w:val="272727"/>
      <w:kern w:val="2"/>
      <w:position w:val="-1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keepLines/>
      <w:suppressAutoHyphens/>
      <w:spacing w:line="259" w:lineRule="auto"/>
      <w:ind w:leftChars="-1" w:left="-1" w:hangingChars="1" w:hanging="1"/>
      <w:textDirection w:val="btLr"/>
      <w:textAlignment w:val="top"/>
      <w:outlineLvl w:val="8"/>
    </w:pPr>
    <w:rPr>
      <w:rFonts w:ascii="Calibri" w:hAnsi="Calibri"/>
      <w:color w:val="272727"/>
      <w:kern w:val="2"/>
      <w:position w:val="-1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after="80"/>
    </w:pPr>
    <w:rPr>
      <w:rFonts w:ascii="Cambria" w:eastAsia="Cambria" w:hAnsi="Cambria" w:cs="Cambria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rPr>
      <w:rFonts w:ascii="Cambria" w:eastAsia="Times New Roman" w:hAnsi="Cambria" w:cs="Times New Roman"/>
      <w:color w:val="365F91"/>
      <w:w w:val="100"/>
      <w:kern w:val="2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color w:val="365F91"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" w:eastAsia="Times New Roman" w:hAnsi="Calibri" w:cs="Times New Roman"/>
      <w:color w:val="365F91"/>
      <w:w w:val="100"/>
      <w:kern w:val="2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i/>
      <w:iCs/>
      <w:color w:val="365F91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color w:val="365F91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595959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libri" w:eastAsia="Times New Roman" w:hAnsi="Calibri" w:cs="Times New Roman"/>
      <w:color w:val="595959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color w:val="272727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libri" w:eastAsia="Times New Roman" w:hAnsi="Calibri" w:cs="Times New Roman"/>
      <w:color w:val="272727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eastAsia="Times New Roman" w:hAnsi="Cambria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SubtitleChar">
    <w:name w:val="Subtitle Char"/>
    <w:rPr>
      <w:rFonts w:ascii="Calibri" w:eastAsia="Times New Roman" w:hAnsi="Calibri" w:cs="Times New Roman"/>
      <w:color w:val="595959"/>
      <w:spacing w:val="15"/>
      <w:w w:val="100"/>
      <w:kern w:val="2"/>
      <w:position w:val="-1"/>
      <w:sz w:val="28"/>
      <w:szCs w:val="28"/>
      <w:effect w:val="none"/>
      <w:vertAlign w:val="baseline"/>
      <w:cs w:val="0"/>
      <w:em w:val="none"/>
    </w:rPr>
  </w:style>
  <w:style w:type="paragraph" w:styleId="Quote">
    <w:name w:val="Quote"/>
    <w:basedOn w:val="Normal"/>
    <w:next w:val="Normal"/>
    <w:pPr>
      <w:suppressAutoHyphens/>
      <w:spacing w:before="160" w:after="160" w:line="259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/>
      <w:i/>
      <w:iCs/>
      <w:color w:val="404040"/>
      <w:kern w:val="2"/>
      <w:position w:val="-1"/>
      <w:sz w:val="22"/>
      <w:szCs w:val="22"/>
      <w:lang w:val="en-US" w:eastAsia="en-US"/>
    </w:rPr>
  </w:style>
  <w:style w:type="character" w:customStyle="1" w:styleId="QuoteChar">
    <w:name w:val="Quote Char"/>
    <w:rPr>
      <w:rFonts w:ascii="Calibri" w:hAnsi="Calibri"/>
      <w:i/>
      <w:iCs/>
      <w:color w:val="404040"/>
      <w:w w:val="100"/>
      <w:kern w:val="2"/>
      <w:position w:val="-1"/>
      <w:sz w:val="2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/>
      <w:kern w:val="2"/>
      <w:position w:val="-1"/>
      <w:sz w:val="22"/>
      <w:szCs w:val="22"/>
      <w:lang w:val="en-US" w:eastAsia="en-US"/>
    </w:rPr>
  </w:style>
  <w:style w:type="character" w:styleId="IntenseEmphasis">
    <w:name w:val="Intense Emphasis"/>
    <w:rPr>
      <w:i/>
      <w:iCs/>
      <w:color w:val="365F91"/>
      <w:w w:val="100"/>
      <w:position w:val="-1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top w:val="single" w:sz="4" w:space="10" w:color="365F91"/>
        <w:bottom w:val="single" w:sz="4" w:space="10" w:color="365F91"/>
      </w:pBdr>
      <w:suppressAutoHyphens/>
      <w:spacing w:before="360" w:after="360" w:line="259" w:lineRule="auto"/>
      <w:ind w:leftChars="-1" w:left="864" w:right="864" w:hangingChars="1" w:hanging="1"/>
      <w:jc w:val="center"/>
      <w:textDirection w:val="btLr"/>
      <w:textAlignment w:val="top"/>
      <w:outlineLvl w:val="0"/>
    </w:pPr>
    <w:rPr>
      <w:rFonts w:ascii="Calibri" w:eastAsia="Calibri" w:hAnsi="Calibri"/>
      <w:i/>
      <w:iCs/>
      <w:color w:val="365F91"/>
      <w:kern w:val="2"/>
      <w:position w:val="-1"/>
      <w:sz w:val="22"/>
      <w:szCs w:val="22"/>
      <w:lang w:val="en-US" w:eastAsia="en-US"/>
    </w:rPr>
  </w:style>
  <w:style w:type="character" w:customStyle="1" w:styleId="IntenseQuoteChar">
    <w:name w:val="Intense Quote Char"/>
    <w:rPr>
      <w:rFonts w:ascii="Calibri" w:hAnsi="Calibri"/>
      <w:i/>
      <w:iCs/>
      <w:color w:val="365F91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365F91"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NoSpacingChar">
    <w:name w:val="No Spacing Char"/>
    <w:rPr>
      <w:rFonts w:ascii="Calibri" w:hAnsi="Calibri" w:cs="Calibri"/>
      <w:w w:val="100"/>
      <w:position w:val="-1"/>
      <w:sz w:val="24"/>
      <w:szCs w:val="22"/>
      <w:effect w:val="none"/>
      <w:vertAlign w:val="baseline"/>
      <w:cs w:val="0"/>
      <w:em w:val="none"/>
      <w:lang w:val="en-US" w:eastAsia="ar-SA" w:bidi="ar-SA"/>
    </w:rPr>
  </w:style>
  <w:style w:type="paragraph" w:styleId="NoSpacing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Cs w:val="22"/>
      <w:lang w:val="en-US" w:eastAsia="ar-SA"/>
    </w:rPr>
  </w:style>
  <w:style w:type="paragraph" w:customStyle="1" w:styleId="a">
    <w:name w:val="Туфне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no Pro SmText" w:eastAsia="Calibri" w:hAnsi="Arno Pro SmText"/>
      <w:bCs/>
      <w:iCs/>
      <w:spacing w:val="-2"/>
      <w:kern w:val="2"/>
      <w:position w:val="-1"/>
      <w:sz w:val="22"/>
      <w:szCs w:val="20"/>
    </w:rPr>
  </w:style>
  <w:style w:type="paragraph" w:styleId="BodyText">
    <w:name w:val="Body Text"/>
    <w:basedOn w:val="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1"/>
      <w:szCs w:val="21"/>
      <w:lang w:val="en-US" w:eastAsia="en-US"/>
    </w:rPr>
  </w:style>
  <w:style w:type="character" w:customStyle="1" w:styleId="BodyTextChar">
    <w:name w:val="Body Text Ch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auto-style3">
    <w:name w:val="auto-style3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">
    <w:name w:val="rvps5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rvts3">
    <w:name w:val="rvts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19">
    <w:name w:val="rvts19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Char">
    <w:name w:val="Туфне Char"/>
    <w:rPr>
      <w:rFonts w:ascii="Arno Pro SmText" w:hAnsi="Arno Pro SmText"/>
      <w:bCs/>
      <w:iCs/>
      <w:spacing w:val="-2"/>
      <w:w w:val="100"/>
      <w:kern w:val="2"/>
      <w:position w:val="-1"/>
      <w:sz w:val="22"/>
      <w:effect w:val="none"/>
      <w:vertAlign w:val="baseline"/>
      <w:cs w:val="0"/>
      <w:em w:val="none"/>
    </w:rPr>
  </w:style>
  <w:style w:type="paragraph" w:customStyle="1" w:styleId="KeinLeerraum">
    <w:name w:val="Kein Leerraum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US" w:eastAsia="ar-SA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f11">
    <w:name w:val="cf1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f21">
    <w:name w:val="cf2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 w:eastAsia="ar-SA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eNormal2">
    <w:name w:val="TableNormal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7">
    <w:basedOn w:val="TableNormal"/>
    <w:pPr>
      <w:ind w:hanging="1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8">
    <w:basedOn w:val="TableNormal"/>
    <w:pPr>
      <w:ind w:hanging="1"/>
    </w:pPr>
    <w:tblPr>
      <w:tblStyleRowBandSize w:val="1"/>
      <w:tblStyleColBandSize w:val="1"/>
    </w:tblPr>
  </w:style>
  <w:style w:type="table" w:customStyle="1" w:styleId="a9">
    <w:basedOn w:val="TableNormal"/>
    <w:pPr>
      <w:ind w:hanging="1"/>
    </w:pPr>
    <w:tblPr>
      <w:tblStyleRowBandSize w:val="1"/>
      <w:tblStyleColBandSize w:val="1"/>
    </w:tblPr>
  </w:style>
  <w:style w:type="table" w:customStyle="1" w:styleId="aa">
    <w:basedOn w:val="TableNormal"/>
    <w:pPr>
      <w:ind w:hanging="1"/>
    </w:pPr>
    <w:tblPr>
      <w:tblStyleRowBandSize w:val="1"/>
      <w:tblStyleColBandSize w:val="1"/>
    </w:tblPr>
  </w:style>
  <w:style w:type="table" w:customStyle="1" w:styleId="ab">
    <w:basedOn w:val="TableNormal"/>
    <w:pPr>
      <w:ind w:hanging="1"/>
    </w:pPr>
    <w:tblPr>
      <w:tblStyleRowBandSize w:val="1"/>
      <w:tblStyleColBandSize w:val="1"/>
    </w:tblPr>
  </w:style>
  <w:style w:type="table" w:customStyle="1" w:styleId="ac">
    <w:basedOn w:val="TableNormal"/>
    <w:pPr>
      <w:ind w:hanging="1"/>
    </w:pPr>
    <w:tblPr>
      <w:tblStyleRowBandSize w:val="1"/>
      <w:tblStyleColBandSize w:val="1"/>
    </w:tblPr>
  </w:style>
  <w:style w:type="table" w:customStyle="1" w:styleId="ad">
    <w:basedOn w:val="TableNormal"/>
    <w:pPr>
      <w:ind w:hanging="1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ssb.edu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ReZY0ci+yCLewt/mxVxf6+1RQ==">CgMxLjAyDmguOWNpNjg1b2V4eWZ2Mg5oLmtnaDJxMmJsdDMxYzIOaC52dGRjOG5kNGZ0cnkyDmguZnlxNnJtZnkzbGhqMg5oLnBsbnFteGR6dDJhbDIOaC54M2RyM3VyMTZnNm0yDmguYnVpNWd4OHAxYnRnMg5oLjN3YnhwOGJjdDRrZDIOaC5wbXlobDU0cDh0d3gyDmguejZzdmppa2xienVtMg5oLmo0anc5M2NnMmN2MzIOaC5uOTNyZDJuM3lhdWYyDmguaTF3NGxzMXhudnlyMg5oLjZxcHZvNHJhOXlldDIOaC5mNDlwNDBiNXRvcTMyDmgudG83aXVwdzVhNmwxOABqOQoUc3VnZ2VzdC5uNDZjNWJ4eGhvbTYSIdCc0LjRgNGY0LDQvdCwINCa0LjQu9C40LHQsNGA0LTQsHIhMTFuUHRXUlB1S2ROcFJOaXR6WkVYZVQwek5MS20wLT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Петровић</dc:creator>
  <cp:lastModifiedBy>Danilo</cp:lastModifiedBy>
  <cp:revision>9</cp:revision>
  <cp:lastPrinted>2025-10-20T08:27:00Z</cp:lastPrinted>
  <dcterms:created xsi:type="dcterms:W3CDTF">2025-10-19T16:42:00Z</dcterms:created>
  <dcterms:modified xsi:type="dcterms:W3CDTF">2025-11-03T13:04:00Z</dcterms:modified>
</cp:coreProperties>
</file>